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94031" w:rsidRPr="009E73F7" w:rsidRDefault="00067C1C" w:rsidP="00067C1C">
      <w:pPr>
        <w:spacing w:line="360" w:lineRule="auto"/>
        <w:jc w:val="center"/>
        <w:rPr>
          <w:b/>
          <w:bCs/>
          <w:color w:val="000000" w:themeColor="text1"/>
          <w:sz w:val="28"/>
          <w:szCs w:val="28"/>
        </w:rPr>
      </w:pPr>
      <w:r w:rsidRPr="009E73F7">
        <w:rPr>
          <w:rFonts w:hint="eastAsia"/>
          <w:b/>
          <w:bCs/>
          <w:color w:val="000000" w:themeColor="text1"/>
          <w:sz w:val="28"/>
          <w:szCs w:val="28"/>
        </w:rPr>
        <w:t>上海市二轮规划志书委托编纂招标公告</w:t>
      </w:r>
    </w:p>
    <w:p w:rsidR="00067C1C" w:rsidRPr="00067C1C" w:rsidRDefault="00067C1C" w:rsidP="00067C1C">
      <w:pPr>
        <w:spacing w:line="360" w:lineRule="auto"/>
        <w:rPr>
          <w:b/>
          <w:bCs/>
          <w:color w:val="636363"/>
          <w:sz w:val="28"/>
          <w:szCs w:val="28"/>
        </w:rPr>
      </w:pPr>
    </w:p>
    <w:p w:rsidR="00067C1C" w:rsidRPr="00067C1C" w:rsidRDefault="00067C1C" w:rsidP="00067C1C">
      <w:pPr>
        <w:widowControl/>
        <w:spacing w:line="360" w:lineRule="auto"/>
        <w:jc w:val="left"/>
        <w:rPr>
          <w:rFonts w:ascii="Tahoma" w:eastAsia="宋体" w:hAnsi="Tahoma" w:cs="Tahoma"/>
          <w:kern w:val="0"/>
          <w:sz w:val="28"/>
          <w:szCs w:val="28"/>
        </w:rPr>
      </w:pPr>
      <w:r w:rsidRPr="00067C1C">
        <w:rPr>
          <w:rFonts w:ascii="Tahoma" w:eastAsia="宋体" w:hAnsi="Tahoma" w:cs="Tahoma"/>
          <w:kern w:val="0"/>
          <w:sz w:val="28"/>
          <w:szCs w:val="28"/>
        </w:rPr>
        <w:t>各</w:t>
      </w:r>
      <w:r>
        <w:rPr>
          <w:rFonts w:ascii="Tahoma" w:eastAsia="宋体" w:hAnsi="Tahoma" w:cs="Tahoma" w:hint="eastAsia"/>
          <w:kern w:val="0"/>
          <w:sz w:val="28"/>
          <w:szCs w:val="28"/>
        </w:rPr>
        <w:t>相关</w:t>
      </w:r>
      <w:r w:rsidR="005C730F">
        <w:rPr>
          <w:rFonts w:ascii="Tahoma" w:eastAsia="宋体" w:hAnsi="Tahoma" w:cs="Tahoma" w:hint="eastAsia"/>
          <w:kern w:val="0"/>
          <w:sz w:val="28"/>
          <w:szCs w:val="28"/>
        </w:rPr>
        <w:t>院系</w:t>
      </w:r>
      <w:bookmarkStart w:id="0" w:name="_GoBack"/>
      <w:bookmarkEnd w:id="0"/>
      <w:r w:rsidRPr="00067C1C">
        <w:rPr>
          <w:rFonts w:ascii="Tahoma" w:eastAsia="宋体" w:hAnsi="Tahoma" w:cs="Tahoma"/>
          <w:kern w:val="0"/>
          <w:sz w:val="28"/>
          <w:szCs w:val="28"/>
        </w:rPr>
        <w:t>：</w:t>
      </w:r>
    </w:p>
    <w:p w:rsidR="00067C1C" w:rsidRPr="00067C1C" w:rsidRDefault="00067C1C" w:rsidP="00067C1C">
      <w:pPr>
        <w:widowControl/>
        <w:spacing w:line="360" w:lineRule="auto"/>
        <w:jc w:val="left"/>
        <w:rPr>
          <w:rFonts w:ascii="Tahoma" w:eastAsia="宋体" w:hAnsi="Tahoma" w:cs="Tahoma"/>
          <w:kern w:val="0"/>
          <w:sz w:val="28"/>
          <w:szCs w:val="28"/>
        </w:rPr>
      </w:pPr>
      <w:r w:rsidRPr="00067C1C">
        <w:rPr>
          <w:rFonts w:ascii="Tahoma" w:eastAsia="宋体" w:hAnsi="Tahoma" w:cs="Tahoma"/>
          <w:kern w:val="0"/>
          <w:sz w:val="28"/>
          <w:szCs w:val="28"/>
        </w:rPr>
        <w:t xml:space="preserve">　　当前，全国正在开展第二轮新编地方志书编纂工作。根据《上海市第二轮新编地方志书编纂规划》</w:t>
      </w:r>
      <w:r w:rsidRPr="00067C1C">
        <w:rPr>
          <w:rFonts w:ascii="Tahoma" w:eastAsia="宋体" w:hAnsi="Tahoma" w:cs="Tahoma"/>
          <w:kern w:val="0"/>
          <w:sz w:val="28"/>
          <w:szCs w:val="28"/>
        </w:rPr>
        <w:t>(</w:t>
      </w:r>
      <w:r w:rsidRPr="00067C1C">
        <w:rPr>
          <w:rFonts w:ascii="Tahoma" w:eastAsia="宋体" w:hAnsi="Tahoma" w:cs="Tahoma"/>
          <w:kern w:val="0"/>
          <w:sz w:val="28"/>
          <w:szCs w:val="28"/>
        </w:rPr>
        <w:t>沪府办发〔</w:t>
      </w:r>
      <w:r w:rsidRPr="00067C1C">
        <w:rPr>
          <w:rFonts w:ascii="Tahoma" w:eastAsia="宋体" w:hAnsi="Tahoma" w:cs="Tahoma"/>
          <w:kern w:val="0"/>
          <w:sz w:val="28"/>
          <w:szCs w:val="28"/>
        </w:rPr>
        <w:t>2010</w:t>
      </w:r>
      <w:r w:rsidRPr="00067C1C">
        <w:rPr>
          <w:rFonts w:ascii="Tahoma" w:eastAsia="宋体" w:hAnsi="Tahoma" w:cs="Tahoma"/>
          <w:kern w:val="0"/>
          <w:sz w:val="28"/>
          <w:szCs w:val="28"/>
        </w:rPr>
        <w:t>〕</w:t>
      </w:r>
      <w:r w:rsidRPr="00067C1C">
        <w:rPr>
          <w:rFonts w:ascii="Tahoma" w:eastAsia="宋体" w:hAnsi="Tahoma" w:cs="Tahoma"/>
          <w:kern w:val="0"/>
          <w:sz w:val="28"/>
          <w:szCs w:val="28"/>
        </w:rPr>
        <w:t>5</w:t>
      </w:r>
      <w:r w:rsidRPr="00067C1C">
        <w:rPr>
          <w:rFonts w:ascii="Tahoma" w:eastAsia="宋体" w:hAnsi="Tahoma" w:cs="Tahoma"/>
          <w:kern w:val="0"/>
          <w:sz w:val="28"/>
          <w:szCs w:val="28"/>
        </w:rPr>
        <w:t>号</w:t>
      </w:r>
      <w:r w:rsidRPr="00067C1C">
        <w:rPr>
          <w:rFonts w:ascii="Tahoma" w:eastAsia="宋体" w:hAnsi="Tahoma" w:cs="Tahoma"/>
          <w:kern w:val="0"/>
          <w:sz w:val="28"/>
          <w:szCs w:val="28"/>
        </w:rPr>
        <w:t>)</w:t>
      </w:r>
      <w:r w:rsidRPr="00067C1C">
        <w:rPr>
          <w:rFonts w:ascii="Tahoma" w:eastAsia="宋体" w:hAnsi="Tahoma" w:cs="Tahoma"/>
          <w:kern w:val="0"/>
          <w:sz w:val="28"/>
          <w:szCs w:val="28"/>
        </w:rPr>
        <w:t>，</w:t>
      </w:r>
      <w:r w:rsidRPr="00067C1C">
        <w:rPr>
          <w:rFonts w:ascii="Tahoma" w:eastAsia="宋体" w:hAnsi="Tahoma" w:cs="Tahoma"/>
          <w:kern w:val="0"/>
          <w:sz w:val="28"/>
          <w:szCs w:val="28"/>
        </w:rPr>
        <w:t>2010</w:t>
      </w:r>
      <w:r w:rsidRPr="00067C1C">
        <w:rPr>
          <w:rFonts w:ascii="Tahoma" w:eastAsia="宋体" w:hAnsi="Tahoma" w:cs="Tahoma"/>
          <w:kern w:val="0"/>
          <w:sz w:val="28"/>
          <w:szCs w:val="28"/>
        </w:rPr>
        <w:t>年至</w:t>
      </w:r>
      <w:r w:rsidRPr="00067C1C">
        <w:rPr>
          <w:rFonts w:ascii="Tahoma" w:eastAsia="宋体" w:hAnsi="Tahoma" w:cs="Tahoma"/>
          <w:kern w:val="0"/>
          <w:sz w:val="28"/>
          <w:szCs w:val="28"/>
        </w:rPr>
        <w:t>2020</w:t>
      </w:r>
      <w:r w:rsidRPr="00067C1C">
        <w:rPr>
          <w:rFonts w:ascii="Tahoma" w:eastAsia="宋体" w:hAnsi="Tahoma" w:cs="Tahoma"/>
          <w:kern w:val="0"/>
          <w:sz w:val="28"/>
          <w:szCs w:val="28"/>
        </w:rPr>
        <w:t>年期间，上海将完成《上海市志</w:t>
      </w:r>
      <w:r w:rsidRPr="00067C1C">
        <w:rPr>
          <w:rFonts w:ascii="Tahoma" w:eastAsia="宋体" w:hAnsi="Tahoma" w:cs="Tahoma"/>
          <w:kern w:val="0"/>
          <w:sz w:val="28"/>
          <w:szCs w:val="28"/>
        </w:rPr>
        <w:t>(1978</w:t>
      </w:r>
      <w:r w:rsidRPr="00067C1C">
        <w:rPr>
          <w:rFonts w:ascii="Tahoma" w:eastAsia="宋体" w:hAnsi="Tahoma" w:cs="Tahoma"/>
          <w:kern w:val="0"/>
          <w:sz w:val="28"/>
          <w:szCs w:val="28"/>
        </w:rPr>
        <w:t>－</w:t>
      </w:r>
      <w:r w:rsidRPr="00067C1C">
        <w:rPr>
          <w:rFonts w:ascii="Tahoma" w:eastAsia="宋体" w:hAnsi="Tahoma" w:cs="Tahoma"/>
          <w:kern w:val="0"/>
          <w:sz w:val="28"/>
          <w:szCs w:val="28"/>
        </w:rPr>
        <w:t>2010)</w:t>
      </w:r>
      <w:r w:rsidRPr="00067C1C">
        <w:rPr>
          <w:rFonts w:ascii="Tahoma" w:eastAsia="宋体" w:hAnsi="Tahoma" w:cs="Tahoma"/>
          <w:kern w:val="0"/>
          <w:sz w:val="28"/>
          <w:szCs w:val="28"/>
        </w:rPr>
        <w:t>》编纂工作，以志书形式全面系统地记述</w:t>
      </w:r>
      <w:r w:rsidRPr="00067C1C">
        <w:rPr>
          <w:rFonts w:ascii="Tahoma" w:eastAsia="宋体" w:hAnsi="Tahoma" w:cs="Tahoma"/>
          <w:kern w:val="0"/>
          <w:sz w:val="28"/>
          <w:szCs w:val="28"/>
        </w:rPr>
        <w:t>1978</w:t>
      </w:r>
      <w:r w:rsidRPr="00067C1C">
        <w:rPr>
          <w:rFonts w:ascii="Tahoma" w:eastAsia="宋体" w:hAnsi="Tahoma" w:cs="Tahoma"/>
          <w:kern w:val="0"/>
          <w:sz w:val="28"/>
          <w:szCs w:val="28"/>
        </w:rPr>
        <w:t>年党的十一届三中全会以来上海自然、政治、经济、文化和社会的历史与现状，充分反映上海改革开放和社会主义现代化建设的历程，为党和政府科学决策提供资料基础和智力支持，为中国特色社会主义事业服务。</w:t>
      </w:r>
    </w:p>
    <w:p w:rsidR="00067C1C" w:rsidRDefault="00067C1C" w:rsidP="00067C1C">
      <w:pPr>
        <w:widowControl/>
        <w:spacing w:line="360" w:lineRule="auto"/>
        <w:ind w:firstLine="555"/>
        <w:jc w:val="left"/>
        <w:rPr>
          <w:rFonts w:ascii="Tahoma" w:eastAsia="宋体" w:hAnsi="Tahoma" w:cs="Tahoma"/>
          <w:kern w:val="0"/>
          <w:sz w:val="28"/>
          <w:szCs w:val="28"/>
        </w:rPr>
      </w:pPr>
      <w:r w:rsidRPr="00067C1C">
        <w:rPr>
          <w:rFonts w:ascii="Tahoma" w:eastAsia="宋体" w:hAnsi="Tahoma" w:cs="Tahoma"/>
          <w:kern w:val="0"/>
          <w:sz w:val="28"/>
          <w:szCs w:val="28"/>
        </w:rPr>
        <w:t>为广泛凝聚社会各界智慧，充分动员和吸纳社会力量，群策群力，众手成志，上海市哲学社会科学规划办公室、上海市地方志办公室现将《上海市志</w:t>
      </w:r>
      <w:r w:rsidRPr="00067C1C">
        <w:rPr>
          <w:rFonts w:ascii="Tahoma" w:eastAsia="宋体" w:hAnsi="Tahoma" w:cs="Tahoma"/>
          <w:kern w:val="0"/>
          <w:sz w:val="28"/>
          <w:szCs w:val="28"/>
        </w:rPr>
        <w:t>(1978</w:t>
      </w:r>
      <w:r w:rsidRPr="00067C1C">
        <w:rPr>
          <w:rFonts w:ascii="Tahoma" w:eastAsia="宋体" w:hAnsi="Tahoma" w:cs="Tahoma"/>
          <w:kern w:val="0"/>
          <w:sz w:val="28"/>
          <w:szCs w:val="28"/>
        </w:rPr>
        <w:t>－</w:t>
      </w:r>
      <w:r w:rsidRPr="00067C1C">
        <w:rPr>
          <w:rFonts w:ascii="Tahoma" w:eastAsia="宋体" w:hAnsi="Tahoma" w:cs="Tahoma"/>
          <w:kern w:val="0"/>
          <w:sz w:val="28"/>
          <w:szCs w:val="28"/>
        </w:rPr>
        <w:t>2010)</w:t>
      </w:r>
      <w:r w:rsidRPr="00067C1C">
        <w:rPr>
          <w:rFonts w:ascii="Tahoma" w:eastAsia="宋体" w:hAnsi="Tahoma" w:cs="Tahoma"/>
          <w:kern w:val="0"/>
          <w:sz w:val="28"/>
          <w:szCs w:val="28"/>
        </w:rPr>
        <w:t>》系列志书中的</w:t>
      </w:r>
      <w:r w:rsidRPr="00067C1C">
        <w:rPr>
          <w:rFonts w:ascii="Tahoma" w:eastAsia="宋体" w:hAnsi="Tahoma" w:cs="Tahoma"/>
          <w:kern w:val="0"/>
          <w:sz w:val="28"/>
          <w:szCs w:val="28"/>
        </w:rPr>
        <w:t>6</w:t>
      </w:r>
      <w:r w:rsidRPr="00067C1C">
        <w:rPr>
          <w:rFonts w:ascii="Tahoma" w:eastAsia="宋体" w:hAnsi="Tahoma" w:cs="Tahoma"/>
          <w:kern w:val="0"/>
          <w:sz w:val="28"/>
          <w:szCs w:val="28"/>
        </w:rPr>
        <w:t>部志书编纂工作，面向社会公开遴选编纂机构。有关事项公告如下</w:t>
      </w:r>
      <w:r w:rsidRPr="00067C1C">
        <w:rPr>
          <w:rFonts w:ascii="Tahoma" w:eastAsia="宋体" w:hAnsi="Tahoma" w:cs="Tahoma"/>
          <w:kern w:val="0"/>
          <w:sz w:val="28"/>
          <w:szCs w:val="28"/>
        </w:rPr>
        <w:t>:</w:t>
      </w:r>
    </w:p>
    <w:p w:rsidR="00067C1C" w:rsidRPr="00067C1C" w:rsidRDefault="00067C1C" w:rsidP="00067C1C">
      <w:pPr>
        <w:widowControl/>
        <w:spacing w:line="360" w:lineRule="auto"/>
        <w:ind w:firstLine="555"/>
        <w:jc w:val="left"/>
        <w:rPr>
          <w:rFonts w:ascii="Tahoma" w:eastAsia="宋体" w:hAnsi="Tahoma" w:cs="Tahoma"/>
          <w:kern w:val="0"/>
          <w:sz w:val="28"/>
          <w:szCs w:val="28"/>
        </w:rPr>
      </w:pPr>
      <w:r w:rsidRPr="00067C1C">
        <w:rPr>
          <w:rFonts w:ascii="Tahoma" w:eastAsia="宋体" w:hAnsi="Tahoma" w:cs="Tahoma"/>
          <w:kern w:val="0"/>
          <w:sz w:val="28"/>
          <w:szCs w:val="28"/>
        </w:rPr>
        <w:t>一、委托单位</w:t>
      </w:r>
    </w:p>
    <w:p w:rsidR="00067C1C" w:rsidRPr="00067C1C" w:rsidRDefault="00067C1C" w:rsidP="00067C1C">
      <w:pPr>
        <w:widowControl/>
        <w:spacing w:line="360" w:lineRule="auto"/>
        <w:jc w:val="left"/>
        <w:rPr>
          <w:rFonts w:ascii="Tahoma" w:eastAsia="宋体" w:hAnsi="Tahoma" w:cs="Tahoma"/>
          <w:kern w:val="0"/>
          <w:sz w:val="28"/>
          <w:szCs w:val="28"/>
        </w:rPr>
      </w:pPr>
      <w:r w:rsidRPr="00067C1C">
        <w:rPr>
          <w:rFonts w:ascii="Tahoma" w:eastAsia="宋体" w:hAnsi="Tahoma" w:cs="Tahoma"/>
          <w:kern w:val="0"/>
          <w:sz w:val="28"/>
          <w:szCs w:val="28"/>
        </w:rPr>
        <w:t>上海市哲学社会科学规划办公室、上海市地方志办公室</w:t>
      </w:r>
    </w:p>
    <w:p w:rsidR="00067C1C" w:rsidRPr="00067C1C" w:rsidRDefault="00067C1C" w:rsidP="00067C1C">
      <w:pPr>
        <w:widowControl/>
        <w:spacing w:line="360" w:lineRule="auto"/>
        <w:jc w:val="left"/>
        <w:rPr>
          <w:rFonts w:ascii="Tahoma" w:eastAsia="宋体" w:hAnsi="Tahoma" w:cs="Tahoma"/>
          <w:kern w:val="0"/>
          <w:sz w:val="28"/>
          <w:szCs w:val="28"/>
        </w:rPr>
      </w:pPr>
      <w:r w:rsidRPr="00067C1C">
        <w:rPr>
          <w:rFonts w:ascii="Tahoma" w:eastAsia="宋体" w:hAnsi="Tahoma" w:cs="Tahoma"/>
          <w:kern w:val="0"/>
          <w:sz w:val="28"/>
          <w:szCs w:val="28"/>
        </w:rPr>
        <w:t xml:space="preserve">　　二、申请单位</w:t>
      </w:r>
    </w:p>
    <w:p w:rsidR="00067C1C" w:rsidRPr="00067C1C" w:rsidRDefault="00067C1C" w:rsidP="00067C1C">
      <w:pPr>
        <w:widowControl/>
        <w:spacing w:line="360" w:lineRule="auto"/>
        <w:jc w:val="left"/>
        <w:rPr>
          <w:rFonts w:ascii="Tahoma" w:eastAsia="宋体" w:hAnsi="Tahoma" w:cs="Tahoma"/>
          <w:kern w:val="0"/>
          <w:sz w:val="28"/>
          <w:szCs w:val="28"/>
        </w:rPr>
      </w:pPr>
      <w:r w:rsidRPr="00067C1C">
        <w:rPr>
          <w:rFonts w:ascii="Tahoma" w:eastAsia="宋体" w:hAnsi="Tahoma" w:cs="Tahoma"/>
          <w:kern w:val="0"/>
          <w:sz w:val="28"/>
          <w:szCs w:val="28"/>
        </w:rPr>
        <w:t xml:space="preserve">　　本市科研院所、大专院校、社会团体、行业协会等，以及其他经审查符合条件的机构或组织。</w:t>
      </w:r>
    </w:p>
    <w:p w:rsidR="00067C1C" w:rsidRPr="00067C1C" w:rsidRDefault="00067C1C" w:rsidP="00067C1C">
      <w:pPr>
        <w:widowControl/>
        <w:spacing w:line="360" w:lineRule="auto"/>
        <w:jc w:val="left"/>
        <w:rPr>
          <w:rFonts w:ascii="Tahoma" w:eastAsia="宋体" w:hAnsi="Tahoma" w:cs="Tahoma"/>
          <w:kern w:val="0"/>
          <w:sz w:val="28"/>
          <w:szCs w:val="28"/>
        </w:rPr>
      </w:pPr>
      <w:r w:rsidRPr="00067C1C">
        <w:rPr>
          <w:rFonts w:ascii="Tahoma" w:eastAsia="宋体" w:hAnsi="Tahoma" w:cs="Tahoma"/>
          <w:kern w:val="0"/>
          <w:sz w:val="28"/>
          <w:szCs w:val="28"/>
        </w:rPr>
        <w:t xml:space="preserve">　　三、招标内容</w:t>
      </w:r>
    </w:p>
    <w:p w:rsidR="00067C1C" w:rsidRPr="00067C1C" w:rsidRDefault="00067C1C" w:rsidP="00067C1C">
      <w:pPr>
        <w:widowControl/>
        <w:spacing w:line="360" w:lineRule="auto"/>
        <w:jc w:val="left"/>
        <w:rPr>
          <w:rFonts w:ascii="Tahoma" w:eastAsia="宋体" w:hAnsi="Tahoma" w:cs="Tahoma"/>
          <w:kern w:val="0"/>
          <w:sz w:val="28"/>
          <w:szCs w:val="28"/>
        </w:rPr>
      </w:pPr>
      <w:r w:rsidRPr="00067C1C">
        <w:rPr>
          <w:rFonts w:ascii="Tahoma" w:eastAsia="宋体" w:hAnsi="Tahoma" w:cs="Tahoma"/>
          <w:kern w:val="0"/>
          <w:sz w:val="28"/>
          <w:szCs w:val="28"/>
        </w:rPr>
        <w:t xml:space="preserve">　　《上海市志</w:t>
      </w:r>
      <w:r w:rsidRPr="00067C1C">
        <w:rPr>
          <w:rFonts w:ascii="Tahoma" w:eastAsia="宋体" w:hAnsi="Tahoma" w:cs="Tahoma"/>
          <w:kern w:val="0"/>
          <w:sz w:val="28"/>
          <w:szCs w:val="28"/>
        </w:rPr>
        <w:t>·</w:t>
      </w:r>
      <w:r w:rsidRPr="00067C1C">
        <w:rPr>
          <w:rFonts w:ascii="Tahoma" w:eastAsia="宋体" w:hAnsi="Tahoma" w:cs="Tahoma"/>
          <w:kern w:val="0"/>
          <w:sz w:val="28"/>
          <w:szCs w:val="28"/>
        </w:rPr>
        <w:t>方志卷》、《上海市志</w:t>
      </w:r>
      <w:r w:rsidRPr="00067C1C">
        <w:rPr>
          <w:rFonts w:ascii="Tahoma" w:eastAsia="宋体" w:hAnsi="Tahoma" w:cs="Tahoma"/>
          <w:kern w:val="0"/>
          <w:sz w:val="28"/>
          <w:szCs w:val="28"/>
        </w:rPr>
        <w:t>·</w:t>
      </w:r>
      <w:r w:rsidRPr="00067C1C">
        <w:rPr>
          <w:rFonts w:ascii="Tahoma" w:eastAsia="宋体" w:hAnsi="Tahoma" w:cs="Tahoma"/>
          <w:kern w:val="0"/>
          <w:sz w:val="28"/>
          <w:szCs w:val="28"/>
        </w:rPr>
        <w:t>社会生活卷》、《上海市志</w:t>
      </w:r>
      <w:r w:rsidRPr="00067C1C">
        <w:rPr>
          <w:rFonts w:ascii="Tahoma" w:eastAsia="宋体" w:hAnsi="Tahoma" w:cs="Tahoma"/>
          <w:kern w:val="0"/>
          <w:sz w:val="28"/>
          <w:szCs w:val="28"/>
        </w:rPr>
        <w:t>·</w:t>
      </w:r>
      <w:r w:rsidRPr="00067C1C">
        <w:rPr>
          <w:rFonts w:ascii="Tahoma" w:eastAsia="宋体" w:hAnsi="Tahoma" w:cs="Tahoma"/>
          <w:kern w:val="0"/>
          <w:sz w:val="28"/>
          <w:szCs w:val="28"/>
        </w:rPr>
        <w:t>风俗卷》、《上海市志</w:t>
      </w:r>
      <w:r w:rsidRPr="00067C1C">
        <w:rPr>
          <w:rFonts w:ascii="Tahoma" w:eastAsia="宋体" w:hAnsi="Tahoma" w:cs="Tahoma"/>
          <w:kern w:val="0"/>
          <w:sz w:val="28"/>
          <w:szCs w:val="28"/>
        </w:rPr>
        <w:t>·</w:t>
      </w:r>
      <w:r w:rsidRPr="00067C1C">
        <w:rPr>
          <w:rFonts w:ascii="Tahoma" w:eastAsia="宋体" w:hAnsi="Tahoma" w:cs="Tahoma"/>
          <w:kern w:val="0"/>
          <w:sz w:val="28"/>
          <w:szCs w:val="28"/>
        </w:rPr>
        <w:t>方言卷》、《上海市志</w:t>
      </w:r>
      <w:r w:rsidRPr="00067C1C">
        <w:rPr>
          <w:rFonts w:ascii="Tahoma" w:eastAsia="宋体" w:hAnsi="Tahoma" w:cs="Tahoma"/>
          <w:kern w:val="0"/>
          <w:sz w:val="28"/>
          <w:szCs w:val="28"/>
        </w:rPr>
        <w:t>·</w:t>
      </w:r>
      <w:r w:rsidRPr="00067C1C">
        <w:rPr>
          <w:rFonts w:ascii="Tahoma" w:eastAsia="宋体" w:hAnsi="Tahoma" w:cs="Tahoma"/>
          <w:kern w:val="0"/>
          <w:sz w:val="28"/>
          <w:szCs w:val="28"/>
        </w:rPr>
        <w:t>黄浦江分志》、</w:t>
      </w:r>
      <w:r w:rsidRPr="00067C1C">
        <w:rPr>
          <w:rFonts w:ascii="Tahoma" w:eastAsia="宋体" w:hAnsi="Tahoma" w:cs="Tahoma"/>
          <w:kern w:val="0"/>
          <w:sz w:val="28"/>
          <w:szCs w:val="28"/>
        </w:rPr>
        <w:lastRenderedPageBreak/>
        <w:t>《上海市志</w:t>
      </w:r>
      <w:r w:rsidRPr="00067C1C">
        <w:rPr>
          <w:rFonts w:ascii="Tahoma" w:eastAsia="宋体" w:hAnsi="Tahoma" w:cs="Tahoma"/>
          <w:kern w:val="0"/>
          <w:sz w:val="28"/>
          <w:szCs w:val="28"/>
        </w:rPr>
        <w:t>·</w:t>
      </w:r>
      <w:r w:rsidRPr="00067C1C">
        <w:rPr>
          <w:rFonts w:ascii="Tahoma" w:eastAsia="宋体" w:hAnsi="Tahoma" w:cs="Tahoma"/>
          <w:kern w:val="0"/>
          <w:sz w:val="28"/>
          <w:szCs w:val="28"/>
        </w:rPr>
        <w:t>苏州河分志》等</w:t>
      </w:r>
      <w:r w:rsidRPr="00067C1C">
        <w:rPr>
          <w:rFonts w:ascii="Tahoma" w:eastAsia="宋体" w:hAnsi="Tahoma" w:cs="Tahoma"/>
          <w:kern w:val="0"/>
          <w:sz w:val="28"/>
          <w:szCs w:val="28"/>
        </w:rPr>
        <w:t>6</w:t>
      </w:r>
      <w:r w:rsidRPr="00067C1C">
        <w:rPr>
          <w:rFonts w:ascii="Tahoma" w:eastAsia="宋体" w:hAnsi="Tahoma" w:cs="Tahoma"/>
          <w:kern w:val="0"/>
          <w:sz w:val="28"/>
          <w:szCs w:val="28"/>
        </w:rPr>
        <w:t>部志书的编纂</w:t>
      </w:r>
      <w:r w:rsidRPr="00067C1C">
        <w:rPr>
          <w:rFonts w:ascii="Tahoma" w:eastAsia="宋体" w:hAnsi="Tahoma" w:cs="Tahoma"/>
          <w:kern w:val="0"/>
          <w:sz w:val="28"/>
          <w:szCs w:val="28"/>
        </w:rPr>
        <w:t>(</w:t>
      </w:r>
      <w:r w:rsidRPr="00067C1C">
        <w:rPr>
          <w:rFonts w:ascii="Tahoma" w:eastAsia="宋体" w:hAnsi="Tahoma" w:cs="Tahoma"/>
          <w:kern w:val="0"/>
          <w:sz w:val="28"/>
          <w:szCs w:val="28"/>
        </w:rPr>
        <w:t>详见《上海市二轮规划志书委托编纂指南》</w:t>
      </w:r>
      <w:r w:rsidRPr="00067C1C">
        <w:rPr>
          <w:rFonts w:ascii="Tahoma" w:eastAsia="宋体" w:hAnsi="Tahoma" w:cs="Tahoma"/>
          <w:kern w:val="0"/>
          <w:sz w:val="28"/>
          <w:szCs w:val="28"/>
        </w:rPr>
        <w:t>(</w:t>
      </w:r>
      <w:r w:rsidRPr="00067C1C">
        <w:rPr>
          <w:rFonts w:ascii="Tahoma" w:eastAsia="宋体" w:hAnsi="Tahoma" w:cs="Tahoma"/>
          <w:kern w:val="0"/>
          <w:sz w:val="28"/>
          <w:szCs w:val="28"/>
        </w:rPr>
        <w:t>以下简称《编纂指南》</w:t>
      </w:r>
      <w:r w:rsidRPr="00067C1C">
        <w:rPr>
          <w:rFonts w:ascii="Tahoma" w:eastAsia="宋体" w:hAnsi="Tahoma" w:cs="Tahoma"/>
          <w:kern w:val="0"/>
          <w:sz w:val="28"/>
          <w:szCs w:val="28"/>
        </w:rPr>
        <w:t>)</w:t>
      </w:r>
      <w:r w:rsidRPr="00067C1C">
        <w:rPr>
          <w:rFonts w:ascii="Tahoma" w:eastAsia="宋体" w:hAnsi="Tahoma" w:cs="Tahoma"/>
          <w:kern w:val="0"/>
          <w:sz w:val="28"/>
          <w:szCs w:val="28"/>
        </w:rPr>
        <w:t>。</w:t>
      </w:r>
    </w:p>
    <w:p w:rsidR="00067C1C" w:rsidRPr="00067C1C" w:rsidRDefault="00067C1C" w:rsidP="00067C1C">
      <w:pPr>
        <w:widowControl/>
        <w:spacing w:line="360" w:lineRule="auto"/>
        <w:jc w:val="left"/>
        <w:rPr>
          <w:rFonts w:ascii="Tahoma" w:eastAsia="宋体" w:hAnsi="Tahoma" w:cs="Tahoma"/>
          <w:kern w:val="0"/>
          <w:sz w:val="28"/>
          <w:szCs w:val="28"/>
        </w:rPr>
      </w:pPr>
      <w:r w:rsidRPr="00067C1C">
        <w:rPr>
          <w:rFonts w:ascii="Tahoma" w:eastAsia="宋体" w:hAnsi="Tahoma" w:cs="Tahoma"/>
          <w:kern w:val="0"/>
          <w:sz w:val="28"/>
          <w:szCs w:val="28"/>
        </w:rPr>
        <w:t xml:space="preserve">　　四、申报要求</w:t>
      </w:r>
    </w:p>
    <w:p w:rsidR="00067C1C" w:rsidRPr="00067C1C" w:rsidRDefault="00067C1C" w:rsidP="00067C1C">
      <w:pPr>
        <w:widowControl/>
        <w:spacing w:line="360" w:lineRule="auto"/>
        <w:jc w:val="left"/>
        <w:rPr>
          <w:rFonts w:ascii="Tahoma" w:eastAsia="宋体" w:hAnsi="Tahoma" w:cs="Tahoma"/>
          <w:kern w:val="0"/>
          <w:sz w:val="28"/>
          <w:szCs w:val="28"/>
        </w:rPr>
      </w:pPr>
      <w:r w:rsidRPr="00067C1C">
        <w:rPr>
          <w:rFonts w:ascii="Tahoma" w:eastAsia="宋体" w:hAnsi="Tahoma" w:cs="Tahoma"/>
          <w:kern w:val="0"/>
          <w:sz w:val="28"/>
          <w:szCs w:val="28"/>
        </w:rPr>
        <w:t xml:space="preserve">　　</w:t>
      </w:r>
      <w:r w:rsidRPr="00067C1C">
        <w:rPr>
          <w:rFonts w:ascii="Tahoma" w:eastAsia="宋体" w:hAnsi="Tahoma" w:cs="Tahoma"/>
          <w:kern w:val="0"/>
          <w:sz w:val="28"/>
          <w:szCs w:val="28"/>
        </w:rPr>
        <w:t>1.</w:t>
      </w:r>
      <w:r w:rsidRPr="00067C1C">
        <w:rPr>
          <w:rFonts w:ascii="Tahoma" w:eastAsia="宋体" w:hAnsi="Tahoma" w:cs="Tahoma"/>
          <w:kern w:val="0"/>
          <w:sz w:val="28"/>
          <w:szCs w:val="28"/>
        </w:rPr>
        <w:t>申报单位要根据自身优势选报相关志书编纂，并确定项目负责人。以单位名义而无具体项目负责人，或以个人名义申报的不予受理。</w:t>
      </w:r>
    </w:p>
    <w:p w:rsidR="00067C1C" w:rsidRPr="00067C1C" w:rsidRDefault="00067C1C" w:rsidP="00067C1C">
      <w:pPr>
        <w:widowControl/>
        <w:spacing w:line="360" w:lineRule="auto"/>
        <w:jc w:val="left"/>
        <w:rPr>
          <w:rFonts w:ascii="Tahoma" w:eastAsia="宋体" w:hAnsi="Tahoma" w:cs="Tahoma"/>
          <w:kern w:val="0"/>
          <w:sz w:val="28"/>
          <w:szCs w:val="28"/>
        </w:rPr>
      </w:pPr>
      <w:r w:rsidRPr="00067C1C">
        <w:rPr>
          <w:rFonts w:ascii="Tahoma" w:eastAsia="宋体" w:hAnsi="Tahoma" w:cs="Tahoma"/>
          <w:kern w:val="0"/>
          <w:sz w:val="28"/>
          <w:szCs w:val="28"/>
        </w:rPr>
        <w:t xml:space="preserve">　　</w:t>
      </w:r>
      <w:r w:rsidRPr="00067C1C">
        <w:rPr>
          <w:rFonts w:ascii="Tahoma" w:eastAsia="宋体" w:hAnsi="Tahoma" w:cs="Tahoma"/>
          <w:kern w:val="0"/>
          <w:sz w:val="28"/>
          <w:szCs w:val="28"/>
        </w:rPr>
        <w:t>2.</w:t>
      </w:r>
      <w:r w:rsidRPr="00067C1C">
        <w:rPr>
          <w:rFonts w:ascii="Tahoma" w:eastAsia="宋体" w:hAnsi="Tahoma" w:cs="Tahoma"/>
          <w:kern w:val="0"/>
          <w:sz w:val="28"/>
          <w:szCs w:val="28"/>
        </w:rPr>
        <w:t>项目负责人必须是该志书编纂实施全过程的真正组织者和指导者，并担负实质性编纂工作。挂名或不担负实质性编纂工作的，不得作为项目负责人。</w:t>
      </w:r>
    </w:p>
    <w:p w:rsidR="00067C1C" w:rsidRPr="00067C1C" w:rsidRDefault="00067C1C" w:rsidP="00067C1C">
      <w:pPr>
        <w:widowControl/>
        <w:spacing w:line="360" w:lineRule="auto"/>
        <w:jc w:val="left"/>
        <w:rPr>
          <w:rFonts w:ascii="Tahoma" w:eastAsia="宋体" w:hAnsi="Tahoma" w:cs="Tahoma"/>
          <w:kern w:val="0"/>
          <w:sz w:val="28"/>
          <w:szCs w:val="28"/>
        </w:rPr>
      </w:pPr>
      <w:r w:rsidRPr="00067C1C">
        <w:rPr>
          <w:rFonts w:ascii="Tahoma" w:eastAsia="宋体" w:hAnsi="Tahoma" w:cs="Tahoma"/>
          <w:kern w:val="0"/>
          <w:sz w:val="28"/>
          <w:szCs w:val="28"/>
        </w:rPr>
        <w:t xml:space="preserve">　　</w:t>
      </w:r>
      <w:r w:rsidRPr="00067C1C">
        <w:rPr>
          <w:rFonts w:ascii="Tahoma" w:eastAsia="宋体" w:hAnsi="Tahoma" w:cs="Tahoma"/>
          <w:kern w:val="0"/>
          <w:sz w:val="28"/>
          <w:szCs w:val="28"/>
        </w:rPr>
        <w:t>3.</w:t>
      </w:r>
      <w:r w:rsidRPr="00067C1C">
        <w:rPr>
          <w:rFonts w:ascii="Tahoma" w:eastAsia="宋体" w:hAnsi="Tahoma" w:cs="Tahoma"/>
          <w:kern w:val="0"/>
          <w:sz w:val="28"/>
          <w:szCs w:val="28"/>
        </w:rPr>
        <w:t>项目负责人必须享有中华人民共和国公民权，遵守中华人民共和国宪法，拥护社会主义制度和中国共产党的领导，必须在上海市工作或者居住。</w:t>
      </w:r>
    </w:p>
    <w:p w:rsidR="00067C1C" w:rsidRPr="00067C1C" w:rsidRDefault="00067C1C" w:rsidP="00067C1C">
      <w:pPr>
        <w:widowControl/>
        <w:spacing w:line="360" w:lineRule="auto"/>
        <w:jc w:val="left"/>
        <w:rPr>
          <w:rFonts w:ascii="Tahoma" w:eastAsia="宋体" w:hAnsi="Tahoma" w:cs="Tahoma"/>
          <w:kern w:val="0"/>
          <w:sz w:val="28"/>
          <w:szCs w:val="28"/>
        </w:rPr>
      </w:pPr>
      <w:r w:rsidRPr="00067C1C">
        <w:rPr>
          <w:rFonts w:ascii="Tahoma" w:eastAsia="宋体" w:hAnsi="Tahoma" w:cs="Tahoma"/>
          <w:kern w:val="0"/>
          <w:sz w:val="28"/>
          <w:szCs w:val="28"/>
        </w:rPr>
        <w:t xml:space="preserve">　　</w:t>
      </w:r>
      <w:r w:rsidRPr="00067C1C">
        <w:rPr>
          <w:rFonts w:ascii="Tahoma" w:eastAsia="宋体" w:hAnsi="Tahoma" w:cs="Tahoma"/>
          <w:kern w:val="0"/>
          <w:sz w:val="28"/>
          <w:szCs w:val="28"/>
        </w:rPr>
        <w:t>4.</w:t>
      </w:r>
      <w:r w:rsidRPr="00067C1C">
        <w:rPr>
          <w:rFonts w:ascii="Tahoma" w:eastAsia="宋体" w:hAnsi="Tahoma" w:cs="Tahoma"/>
          <w:kern w:val="0"/>
          <w:sz w:val="28"/>
          <w:szCs w:val="28"/>
        </w:rPr>
        <w:t>项目负责人须有较强的组织和协调能力，年龄不超过</w:t>
      </w:r>
      <w:r w:rsidRPr="00067C1C">
        <w:rPr>
          <w:rFonts w:ascii="Tahoma" w:eastAsia="宋体" w:hAnsi="Tahoma" w:cs="Tahoma"/>
          <w:kern w:val="0"/>
          <w:sz w:val="28"/>
          <w:szCs w:val="28"/>
        </w:rPr>
        <w:t>65</w:t>
      </w:r>
      <w:r w:rsidRPr="00067C1C">
        <w:rPr>
          <w:rFonts w:ascii="Tahoma" w:eastAsia="宋体" w:hAnsi="Tahoma" w:cs="Tahoma"/>
          <w:kern w:val="0"/>
          <w:sz w:val="28"/>
          <w:szCs w:val="28"/>
        </w:rPr>
        <w:t>周岁，具有副高级及以上专业技术职称，对志书编纂有一定的理论积累和实践经验，对所申报志书记载领域比较熟悉。</w:t>
      </w:r>
    </w:p>
    <w:p w:rsidR="00067C1C" w:rsidRPr="00067C1C" w:rsidRDefault="00067C1C" w:rsidP="00067C1C">
      <w:pPr>
        <w:widowControl/>
        <w:spacing w:line="360" w:lineRule="auto"/>
        <w:jc w:val="left"/>
        <w:rPr>
          <w:rFonts w:ascii="Tahoma" w:eastAsia="宋体" w:hAnsi="Tahoma" w:cs="Tahoma"/>
          <w:kern w:val="0"/>
          <w:sz w:val="28"/>
          <w:szCs w:val="28"/>
        </w:rPr>
      </w:pPr>
      <w:r w:rsidRPr="00067C1C">
        <w:rPr>
          <w:rFonts w:ascii="Tahoma" w:eastAsia="宋体" w:hAnsi="Tahoma" w:cs="Tahoma"/>
          <w:kern w:val="0"/>
          <w:sz w:val="28"/>
          <w:szCs w:val="28"/>
        </w:rPr>
        <w:t xml:space="preserve">　　</w:t>
      </w:r>
      <w:r w:rsidRPr="00067C1C">
        <w:rPr>
          <w:rFonts w:ascii="Tahoma" w:eastAsia="宋体" w:hAnsi="Tahoma" w:cs="Tahoma"/>
          <w:kern w:val="0"/>
          <w:sz w:val="28"/>
          <w:szCs w:val="28"/>
        </w:rPr>
        <w:t>5.</w:t>
      </w:r>
      <w:r w:rsidRPr="00067C1C">
        <w:rPr>
          <w:rFonts w:ascii="Tahoma" w:eastAsia="宋体" w:hAnsi="Tahoma" w:cs="Tahoma"/>
          <w:kern w:val="0"/>
          <w:sz w:val="28"/>
          <w:szCs w:val="28"/>
        </w:rPr>
        <w:t>项目负责人只能参加一项本次志书编纂招标项目申请。承担国家社科基金项目及其他志书编纂未完成者的申报不予受理。</w:t>
      </w:r>
    </w:p>
    <w:p w:rsidR="00E515D6" w:rsidRDefault="00067C1C" w:rsidP="00E515D6">
      <w:pPr>
        <w:widowControl/>
        <w:spacing w:line="360" w:lineRule="auto"/>
        <w:ind w:firstLine="555"/>
        <w:jc w:val="left"/>
        <w:rPr>
          <w:rFonts w:ascii="Tahoma" w:eastAsia="宋体" w:hAnsi="Tahoma" w:cs="Tahoma"/>
          <w:kern w:val="0"/>
          <w:sz w:val="28"/>
          <w:szCs w:val="28"/>
        </w:rPr>
      </w:pPr>
      <w:r w:rsidRPr="00067C1C">
        <w:rPr>
          <w:rFonts w:ascii="Tahoma" w:eastAsia="宋体" w:hAnsi="Tahoma" w:cs="Tahoma"/>
          <w:kern w:val="0"/>
          <w:sz w:val="28"/>
          <w:szCs w:val="28"/>
        </w:rPr>
        <w:t>6.</w:t>
      </w:r>
      <w:r w:rsidRPr="00067C1C">
        <w:rPr>
          <w:rFonts w:ascii="Tahoma" w:eastAsia="宋体" w:hAnsi="Tahoma" w:cs="Tahoma"/>
          <w:kern w:val="0"/>
          <w:sz w:val="28"/>
          <w:szCs w:val="28"/>
        </w:rPr>
        <w:t>能够在规定时限内完成编纂任务</w:t>
      </w:r>
      <w:r w:rsidRPr="00067C1C">
        <w:rPr>
          <w:rFonts w:ascii="Tahoma" w:eastAsia="宋体" w:hAnsi="Tahoma" w:cs="Tahoma"/>
          <w:kern w:val="0"/>
          <w:sz w:val="28"/>
          <w:szCs w:val="28"/>
        </w:rPr>
        <w:t>(</w:t>
      </w:r>
      <w:r w:rsidRPr="00067C1C">
        <w:rPr>
          <w:rFonts w:ascii="Tahoma" w:eastAsia="宋体" w:hAnsi="Tahoma" w:cs="Tahoma"/>
          <w:kern w:val="0"/>
          <w:sz w:val="28"/>
          <w:szCs w:val="28"/>
        </w:rPr>
        <w:t>委托志书的编纂时限一般不超过</w:t>
      </w:r>
      <w:r w:rsidRPr="00067C1C">
        <w:rPr>
          <w:rFonts w:ascii="Tahoma" w:eastAsia="宋体" w:hAnsi="Tahoma" w:cs="Tahoma"/>
          <w:kern w:val="0"/>
          <w:sz w:val="28"/>
          <w:szCs w:val="28"/>
        </w:rPr>
        <w:t>3</w:t>
      </w:r>
      <w:r w:rsidRPr="00067C1C">
        <w:rPr>
          <w:rFonts w:ascii="Tahoma" w:eastAsia="宋体" w:hAnsi="Tahoma" w:cs="Tahoma"/>
          <w:kern w:val="0"/>
          <w:sz w:val="28"/>
          <w:szCs w:val="28"/>
        </w:rPr>
        <w:t>年</w:t>
      </w:r>
      <w:r w:rsidRPr="00067C1C">
        <w:rPr>
          <w:rFonts w:ascii="Tahoma" w:eastAsia="宋体" w:hAnsi="Tahoma" w:cs="Tahoma"/>
          <w:kern w:val="0"/>
          <w:sz w:val="28"/>
          <w:szCs w:val="28"/>
        </w:rPr>
        <w:t>)</w:t>
      </w:r>
      <w:r w:rsidRPr="00067C1C">
        <w:rPr>
          <w:rFonts w:ascii="Tahoma" w:eastAsia="宋体" w:hAnsi="Tahoma" w:cs="Tahoma"/>
          <w:kern w:val="0"/>
          <w:sz w:val="28"/>
          <w:szCs w:val="28"/>
        </w:rPr>
        <w:t>。</w:t>
      </w:r>
    </w:p>
    <w:p w:rsidR="00E515D6" w:rsidRDefault="00067C1C" w:rsidP="00E515D6">
      <w:pPr>
        <w:widowControl/>
        <w:spacing w:line="360" w:lineRule="auto"/>
        <w:ind w:firstLine="555"/>
        <w:jc w:val="left"/>
        <w:rPr>
          <w:rFonts w:ascii="Tahoma" w:eastAsia="宋体" w:hAnsi="Tahoma" w:cs="Tahoma"/>
          <w:kern w:val="0"/>
          <w:sz w:val="28"/>
          <w:szCs w:val="28"/>
        </w:rPr>
      </w:pPr>
      <w:r w:rsidRPr="00067C1C">
        <w:rPr>
          <w:rFonts w:ascii="Tahoma" w:eastAsia="宋体" w:hAnsi="Tahoma" w:cs="Tahoma"/>
          <w:kern w:val="0"/>
          <w:sz w:val="28"/>
          <w:szCs w:val="28"/>
        </w:rPr>
        <w:t>五、申报和评审事宜</w:t>
      </w:r>
    </w:p>
    <w:p w:rsidR="00E515D6" w:rsidRDefault="00067C1C" w:rsidP="00E515D6">
      <w:pPr>
        <w:widowControl/>
        <w:spacing w:line="360" w:lineRule="auto"/>
        <w:ind w:firstLine="555"/>
        <w:jc w:val="left"/>
        <w:rPr>
          <w:rFonts w:ascii="Tahoma" w:eastAsia="宋体" w:hAnsi="Tahoma" w:cs="Tahoma"/>
          <w:color w:val="FF0000"/>
          <w:kern w:val="0"/>
          <w:sz w:val="28"/>
          <w:szCs w:val="28"/>
          <w:u w:val="single"/>
        </w:rPr>
      </w:pPr>
      <w:r w:rsidRPr="00067C1C">
        <w:rPr>
          <w:rFonts w:ascii="Tahoma" w:eastAsia="宋体" w:hAnsi="Tahoma" w:cs="Tahoma"/>
          <w:kern w:val="0"/>
          <w:sz w:val="28"/>
          <w:szCs w:val="28"/>
        </w:rPr>
        <w:t>1</w:t>
      </w:r>
      <w:r w:rsidRPr="00067C1C">
        <w:rPr>
          <w:rFonts w:ascii="Tahoma" w:eastAsia="宋体" w:hAnsi="Tahoma" w:cs="Tahoma"/>
          <w:color w:val="FF0000"/>
          <w:kern w:val="0"/>
          <w:sz w:val="28"/>
          <w:szCs w:val="28"/>
          <w:u w:val="single"/>
        </w:rPr>
        <w:t>.</w:t>
      </w:r>
      <w:r w:rsidRPr="00067C1C">
        <w:rPr>
          <w:rFonts w:ascii="Tahoma" w:eastAsia="宋体" w:hAnsi="Tahoma" w:cs="Tahoma"/>
          <w:color w:val="FF0000"/>
          <w:kern w:val="0"/>
          <w:sz w:val="28"/>
          <w:szCs w:val="28"/>
          <w:u w:val="single"/>
        </w:rPr>
        <w:t>申报截止日期为</w:t>
      </w:r>
      <w:r w:rsidRPr="00067C1C">
        <w:rPr>
          <w:rFonts w:ascii="Tahoma" w:eastAsia="宋体" w:hAnsi="Tahoma" w:cs="Tahoma"/>
          <w:color w:val="FF0000"/>
          <w:kern w:val="0"/>
          <w:sz w:val="28"/>
          <w:szCs w:val="28"/>
          <w:u w:val="single"/>
        </w:rPr>
        <w:t>10</w:t>
      </w:r>
      <w:r w:rsidRPr="00067C1C">
        <w:rPr>
          <w:rFonts w:ascii="Tahoma" w:eastAsia="宋体" w:hAnsi="Tahoma" w:cs="Tahoma"/>
          <w:color w:val="FF0000"/>
          <w:kern w:val="0"/>
          <w:sz w:val="28"/>
          <w:szCs w:val="28"/>
          <w:u w:val="single"/>
        </w:rPr>
        <w:t>月</w:t>
      </w:r>
      <w:r w:rsidRPr="00067C1C">
        <w:rPr>
          <w:rFonts w:ascii="Tahoma" w:eastAsia="宋体" w:hAnsi="Tahoma" w:cs="Tahoma"/>
          <w:color w:val="FF0000"/>
          <w:kern w:val="0"/>
          <w:sz w:val="28"/>
          <w:szCs w:val="28"/>
          <w:u w:val="single"/>
        </w:rPr>
        <w:t>14</w:t>
      </w:r>
      <w:r w:rsidRPr="00067C1C">
        <w:rPr>
          <w:rFonts w:ascii="Tahoma" w:eastAsia="宋体" w:hAnsi="Tahoma" w:cs="Tahoma"/>
          <w:color w:val="FF0000"/>
          <w:kern w:val="0"/>
          <w:sz w:val="28"/>
          <w:szCs w:val="28"/>
          <w:u w:val="single"/>
        </w:rPr>
        <w:t>日。</w:t>
      </w:r>
    </w:p>
    <w:p w:rsidR="00067C1C" w:rsidRPr="00067C1C" w:rsidRDefault="00067C1C" w:rsidP="00E515D6">
      <w:pPr>
        <w:widowControl/>
        <w:spacing w:line="360" w:lineRule="auto"/>
        <w:ind w:firstLine="555"/>
        <w:jc w:val="left"/>
        <w:rPr>
          <w:rFonts w:ascii="Tahoma" w:eastAsia="宋体" w:hAnsi="Tahoma" w:cs="Tahoma"/>
          <w:kern w:val="0"/>
          <w:sz w:val="28"/>
          <w:szCs w:val="28"/>
        </w:rPr>
      </w:pPr>
      <w:r w:rsidRPr="00067C1C">
        <w:rPr>
          <w:rFonts w:ascii="Tahoma" w:eastAsia="宋体" w:hAnsi="Tahoma" w:cs="Tahoma"/>
          <w:kern w:val="0"/>
          <w:sz w:val="28"/>
          <w:szCs w:val="28"/>
        </w:rPr>
        <w:lastRenderedPageBreak/>
        <w:t>2.</w:t>
      </w:r>
      <w:r w:rsidR="00E515D6">
        <w:rPr>
          <w:rFonts w:ascii="Tahoma" w:eastAsia="宋体" w:hAnsi="Tahoma" w:cs="Tahoma" w:hint="eastAsia"/>
          <w:kern w:val="0"/>
          <w:sz w:val="28"/>
          <w:szCs w:val="28"/>
        </w:rPr>
        <w:t>请下载附件中</w:t>
      </w:r>
      <w:r w:rsidRPr="00067C1C">
        <w:rPr>
          <w:rFonts w:ascii="Tahoma" w:eastAsia="宋体" w:hAnsi="Tahoma" w:cs="Tahoma"/>
          <w:kern w:val="0"/>
          <w:sz w:val="28"/>
          <w:szCs w:val="28"/>
        </w:rPr>
        <w:t>《编纂指南》、《上海市二轮规划志书委托编纂申请书》</w:t>
      </w:r>
      <w:r w:rsidRPr="00067C1C">
        <w:rPr>
          <w:rFonts w:ascii="Tahoma" w:eastAsia="宋体" w:hAnsi="Tahoma" w:cs="Tahoma"/>
          <w:kern w:val="0"/>
          <w:sz w:val="28"/>
          <w:szCs w:val="28"/>
        </w:rPr>
        <w:t>(</w:t>
      </w:r>
      <w:r w:rsidRPr="00067C1C">
        <w:rPr>
          <w:rFonts w:ascii="Tahoma" w:eastAsia="宋体" w:hAnsi="Tahoma" w:cs="Tahoma"/>
          <w:kern w:val="0"/>
          <w:sz w:val="28"/>
          <w:szCs w:val="28"/>
        </w:rPr>
        <w:t>以下简称《申请书》</w:t>
      </w:r>
      <w:r w:rsidRPr="00067C1C">
        <w:rPr>
          <w:rFonts w:ascii="Tahoma" w:eastAsia="宋体" w:hAnsi="Tahoma" w:cs="Tahoma"/>
          <w:kern w:val="0"/>
          <w:sz w:val="28"/>
          <w:szCs w:val="28"/>
        </w:rPr>
        <w:t>)</w:t>
      </w:r>
      <w:r w:rsidRPr="00067C1C">
        <w:rPr>
          <w:rFonts w:ascii="Tahoma" w:eastAsia="宋体" w:hAnsi="Tahoma" w:cs="Tahoma"/>
          <w:kern w:val="0"/>
          <w:sz w:val="28"/>
          <w:szCs w:val="28"/>
        </w:rPr>
        <w:t>、《上海市地方志办公室二轮规划志书委托编纂管理办法》</w:t>
      </w:r>
      <w:r w:rsidRPr="00067C1C">
        <w:rPr>
          <w:rFonts w:ascii="Tahoma" w:eastAsia="宋体" w:hAnsi="Tahoma" w:cs="Tahoma"/>
          <w:kern w:val="0"/>
          <w:sz w:val="28"/>
          <w:szCs w:val="28"/>
        </w:rPr>
        <w:t>(</w:t>
      </w:r>
      <w:r w:rsidRPr="00067C1C">
        <w:rPr>
          <w:rFonts w:ascii="Tahoma" w:eastAsia="宋体" w:hAnsi="Tahoma" w:cs="Tahoma"/>
          <w:kern w:val="0"/>
          <w:sz w:val="28"/>
          <w:szCs w:val="28"/>
        </w:rPr>
        <w:t>以下简称《管理办法》</w:t>
      </w:r>
      <w:r w:rsidRPr="00067C1C">
        <w:rPr>
          <w:rFonts w:ascii="Tahoma" w:eastAsia="宋体" w:hAnsi="Tahoma" w:cs="Tahoma"/>
          <w:kern w:val="0"/>
          <w:sz w:val="28"/>
          <w:szCs w:val="28"/>
        </w:rPr>
        <w:t>)</w:t>
      </w:r>
      <w:r w:rsidR="00E515D6">
        <w:rPr>
          <w:rFonts w:ascii="Tahoma" w:eastAsia="宋体" w:hAnsi="Tahoma" w:cs="Tahoma" w:hint="eastAsia"/>
          <w:kern w:val="0"/>
          <w:sz w:val="28"/>
          <w:szCs w:val="28"/>
        </w:rPr>
        <w:t>并</w:t>
      </w:r>
      <w:r w:rsidR="00E515D6">
        <w:rPr>
          <w:rFonts w:ascii="Tahoma" w:eastAsia="宋体" w:hAnsi="Tahoma" w:cs="Tahoma"/>
          <w:kern w:val="0"/>
          <w:sz w:val="28"/>
          <w:szCs w:val="28"/>
        </w:rPr>
        <w:t>仔细阅读</w:t>
      </w:r>
      <w:r w:rsidRPr="00067C1C">
        <w:rPr>
          <w:rFonts w:ascii="Tahoma" w:eastAsia="宋体" w:hAnsi="Tahoma" w:cs="Tahoma"/>
          <w:kern w:val="0"/>
          <w:sz w:val="28"/>
          <w:szCs w:val="28"/>
        </w:rPr>
        <w:t>。</w:t>
      </w:r>
    </w:p>
    <w:p w:rsidR="00067C1C" w:rsidRPr="00067C1C" w:rsidRDefault="00067C1C" w:rsidP="00067C1C">
      <w:pPr>
        <w:widowControl/>
        <w:spacing w:line="360" w:lineRule="auto"/>
        <w:jc w:val="left"/>
        <w:rPr>
          <w:rFonts w:ascii="Tahoma" w:eastAsia="宋体" w:hAnsi="Tahoma" w:cs="Tahoma"/>
          <w:kern w:val="0"/>
          <w:sz w:val="28"/>
          <w:szCs w:val="28"/>
        </w:rPr>
      </w:pPr>
      <w:r w:rsidRPr="00067C1C">
        <w:rPr>
          <w:rFonts w:ascii="Tahoma" w:eastAsia="宋体" w:hAnsi="Tahoma" w:cs="Tahoma"/>
          <w:kern w:val="0"/>
          <w:sz w:val="28"/>
          <w:szCs w:val="28"/>
        </w:rPr>
        <w:t xml:space="preserve">　　</w:t>
      </w:r>
      <w:r w:rsidRPr="00067C1C">
        <w:rPr>
          <w:rFonts w:ascii="Tahoma" w:eastAsia="宋体" w:hAnsi="Tahoma" w:cs="Tahoma"/>
          <w:kern w:val="0"/>
          <w:sz w:val="28"/>
          <w:szCs w:val="28"/>
        </w:rPr>
        <w:t>3.</w:t>
      </w:r>
      <w:r w:rsidRPr="00067C1C">
        <w:rPr>
          <w:rFonts w:ascii="Tahoma" w:eastAsia="宋体" w:hAnsi="Tahoma" w:cs="Tahoma"/>
          <w:kern w:val="0"/>
          <w:sz w:val="28"/>
          <w:szCs w:val="28"/>
        </w:rPr>
        <w:t>填写材料</w:t>
      </w:r>
      <w:r w:rsidRPr="00067C1C">
        <w:rPr>
          <w:rFonts w:ascii="Tahoma" w:eastAsia="宋体" w:hAnsi="Tahoma" w:cs="Tahoma"/>
          <w:kern w:val="0"/>
          <w:sz w:val="28"/>
          <w:szCs w:val="28"/>
        </w:rPr>
        <w:t>:</w:t>
      </w:r>
      <w:r w:rsidRPr="00067C1C">
        <w:rPr>
          <w:rFonts w:ascii="Tahoma" w:eastAsia="宋体" w:hAnsi="Tahoma" w:cs="Tahoma"/>
          <w:kern w:val="0"/>
          <w:sz w:val="28"/>
          <w:szCs w:val="28"/>
        </w:rPr>
        <w:t>申请材料填写内容应简明扼要，突出重点，《申请书》须由申报单位签署审核意见并加盖公章。</w:t>
      </w:r>
    </w:p>
    <w:p w:rsidR="00067C1C" w:rsidRPr="00067C1C" w:rsidRDefault="00067C1C" w:rsidP="00067C1C">
      <w:pPr>
        <w:widowControl/>
        <w:spacing w:line="360" w:lineRule="auto"/>
        <w:ind w:firstLine="405"/>
        <w:jc w:val="left"/>
        <w:rPr>
          <w:rFonts w:ascii="Tahoma" w:eastAsia="宋体" w:hAnsi="Tahoma" w:cs="Tahoma"/>
          <w:kern w:val="0"/>
          <w:sz w:val="28"/>
          <w:szCs w:val="28"/>
        </w:rPr>
      </w:pPr>
      <w:r w:rsidRPr="00067C1C">
        <w:rPr>
          <w:rFonts w:ascii="Tahoma" w:eastAsia="宋体" w:hAnsi="Tahoma" w:cs="Tahoma"/>
          <w:kern w:val="0"/>
          <w:sz w:val="28"/>
          <w:szCs w:val="28"/>
        </w:rPr>
        <w:t>4.</w:t>
      </w:r>
      <w:r w:rsidRPr="00067C1C">
        <w:rPr>
          <w:rFonts w:ascii="Tahoma" w:eastAsia="宋体" w:hAnsi="Tahoma" w:cs="Tahoma"/>
          <w:kern w:val="0"/>
          <w:sz w:val="28"/>
          <w:szCs w:val="28"/>
        </w:rPr>
        <w:t>提交材料</w:t>
      </w:r>
      <w:r w:rsidRPr="00067C1C">
        <w:rPr>
          <w:rFonts w:ascii="Tahoma" w:eastAsia="宋体" w:hAnsi="Tahoma" w:cs="Tahoma"/>
          <w:kern w:val="0"/>
          <w:sz w:val="28"/>
          <w:szCs w:val="28"/>
        </w:rPr>
        <w:t xml:space="preserve">: </w:t>
      </w:r>
      <w:r w:rsidR="00E515D6">
        <w:rPr>
          <w:rFonts w:ascii="Tahoma" w:eastAsia="宋体" w:hAnsi="Tahoma" w:cs="Tahoma" w:hint="eastAsia"/>
          <w:color w:val="FF0000"/>
          <w:kern w:val="0"/>
          <w:sz w:val="28"/>
          <w:szCs w:val="28"/>
          <w:u w:val="single"/>
        </w:rPr>
        <w:t>请申报人将</w:t>
      </w:r>
      <w:r w:rsidRPr="00067C1C">
        <w:rPr>
          <w:rFonts w:ascii="Tahoma" w:eastAsia="宋体" w:hAnsi="Tahoma" w:cs="Tahoma"/>
          <w:color w:val="FF0000"/>
          <w:kern w:val="0"/>
          <w:sz w:val="28"/>
          <w:szCs w:val="28"/>
          <w:u w:val="single"/>
        </w:rPr>
        <w:t>《申请书》（一式十份，</w:t>
      </w:r>
      <w:r w:rsidRPr="00067C1C">
        <w:rPr>
          <w:rFonts w:ascii="Tahoma" w:eastAsia="宋体" w:hAnsi="Tahoma" w:cs="Tahoma"/>
          <w:color w:val="FF0000"/>
          <w:kern w:val="0"/>
          <w:sz w:val="28"/>
          <w:szCs w:val="28"/>
          <w:u w:val="single"/>
        </w:rPr>
        <w:t>A3</w:t>
      </w:r>
      <w:r w:rsidRPr="00067C1C">
        <w:rPr>
          <w:rFonts w:ascii="Tahoma" w:eastAsia="宋体" w:hAnsi="Tahoma" w:cs="Tahoma"/>
          <w:color w:val="FF0000"/>
          <w:kern w:val="0"/>
          <w:sz w:val="28"/>
          <w:szCs w:val="28"/>
          <w:u w:val="single"/>
        </w:rPr>
        <w:t>双面打印，中缝装订）送至我处，同时通过电子邮件报送电子版文件至</w:t>
      </w:r>
      <w:r>
        <w:rPr>
          <w:rFonts w:ascii="Tahoma" w:eastAsia="宋体" w:hAnsi="Tahoma" w:cs="Tahoma"/>
          <w:color w:val="FF0000"/>
          <w:kern w:val="0"/>
          <w:sz w:val="28"/>
          <w:szCs w:val="28"/>
          <w:u w:val="single"/>
        </w:rPr>
        <w:t>ttwang@skc.ecnu.edu.cn</w:t>
      </w:r>
      <w:r w:rsidRPr="00067C1C">
        <w:rPr>
          <w:rFonts w:ascii="Tahoma" w:eastAsia="宋体" w:hAnsi="Tahoma" w:cs="Tahoma"/>
          <w:color w:val="FF0000"/>
          <w:kern w:val="0"/>
          <w:sz w:val="28"/>
          <w:szCs w:val="28"/>
          <w:u w:val="single"/>
        </w:rPr>
        <w:t>。</w:t>
      </w:r>
      <w:r w:rsidRPr="00067C1C">
        <w:rPr>
          <w:rFonts w:ascii="Tahoma" w:eastAsia="宋体" w:hAnsi="Tahoma" w:cs="Tahoma"/>
          <w:kern w:val="0"/>
          <w:sz w:val="28"/>
          <w:szCs w:val="28"/>
        </w:rPr>
        <w:t xml:space="preserve">　</w:t>
      </w:r>
    </w:p>
    <w:p w:rsidR="00067C1C" w:rsidRDefault="00067C1C" w:rsidP="00067C1C">
      <w:pPr>
        <w:widowControl/>
        <w:spacing w:line="360" w:lineRule="auto"/>
        <w:ind w:firstLine="405"/>
        <w:jc w:val="left"/>
        <w:rPr>
          <w:rFonts w:ascii="Tahoma" w:eastAsia="宋体" w:hAnsi="Tahoma" w:cs="Tahoma"/>
          <w:kern w:val="0"/>
          <w:sz w:val="28"/>
          <w:szCs w:val="28"/>
        </w:rPr>
      </w:pPr>
      <w:r w:rsidRPr="00067C1C">
        <w:rPr>
          <w:rFonts w:ascii="Tahoma" w:eastAsia="宋体" w:hAnsi="Tahoma" w:cs="Tahoma"/>
          <w:kern w:val="0"/>
          <w:sz w:val="28"/>
          <w:szCs w:val="28"/>
        </w:rPr>
        <w:t>5.</w:t>
      </w:r>
      <w:r w:rsidRPr="00067C1C">
        <w:rPr>
          <w:rFonts w:ascii="Tahoma" w:eastAsia="宋体" w:hAnsi="Tahoma" w:cs="Tahoma"/>
          <w:kern w:val="0"/>
          <w:sz w:val="28"/>
          <w:szCs w:val="28"/>
        </w:rPr>
        <w:t>组织评审</w:t>
      </w:r>
      <w:r w:rsidRPr="00067C1C">
        <w:rPr>
          <w:rFonts w:ascii="Tahoma" w:eastAsia="宋体" w:hAnsi="Tahoma" w:cs="Tahoma"/>
          <w:kern w:val="0"/>
          <w:sz w:val="28"/>
          <w:szCs w:val="28"/>
        </w:rPr>
        <w:t>:</w:t>
      </w:r>
      <w:r w:rsidRPr="00067C1C">
        <w:rPr>
          <w:rFonts w:ascii="Tahoma" w:eastAsia="宋体" w:hAnsi="Tahoma" w:cs="Tahoma"/>
          <w:kern w:val="0"/>
          <w:sz w:val="28"/>
          <w:szCs w:val="28"/>
        </w:rPr>
        <w:t>上海市哲学社会科学规划办公室和上海市地方志办公室负责申报的评审、审批工作，择优遴选志书编纂承担单位。入选单位将予以公示。公示结束后，向入选单位及项目负责人下发《上海市二轮规划志书委托编纂立项通知书》。</w:t>
      </w:r>
    </w:p>
    <w:p w:rsidR="00067C1C" w:rsidRPr="00067C1C" w:rsidRDefault="00067C1C" w:rsidP="00067C1C">
      <w:pPr>
        <w:widowControl/>
        <w:spacing w:line="360" w:lineRule="auto"/>
        <w:ind w:firstLine="405"/>
        <w:jc w:val="left"/>
        <w:rPr>
          <w:rFonts w:ascii="Tahoma" w:eastAsia="宋体" w:hAnsi="Tahoma" w:cs="Tahoma"/>
          <w:kern w:val="0"/>
          <w:sz w:val="28"/>
          <w:szCs w:val="28"/>
        </w:rPr>
      </w:pPr>
      <w:r w:rsidRPr="00067C1C">
        <w:rPr>
          <w:rFonts w:ascii="Tahoma" w:eastAsia="宋体" w:hAnsi="Tahoma" w:cs="Tahoma"/>
          <w:kern w:val="0"/>
          <w:sz w:val="28"/>
          <w:szCs w:val="28"/>
        </w:rPr>
        <w:t>六、编纂要求</w:t>
      </w:r>
    </w:p>
    <w:p w:rsidR="00067C1C" w:rsidRPr="00067C1C" w:rsidRDefault="00067C1C" w:rsidP="00067C1C">
      <w:pPr>
        <w:widowControl/>
        <w:spacing w:line="360" w:lineRule="auto"/>
        <w:ind w:firstLine="405"/>
        <w:jc w:val="left"/>
        <w:rPr>
          <w:rFonts w:ascii="Tahoma" w:eastAsia="宋体" w:hAnsi="Tahoma" w:cs="Tahoma"/>
          <w:kern w:val="0"/>
          <w:sz w:val="28"/>
          <w:szCs w:val="28"/>
        </w:rPr>
      </w:pPr>
      <w:r w:rsidRPr="00067C1C">
        <w:rPr>
          <w:rFonts w:ascii="Tahoma" w:eastAsia="宋体" w:hAnsi="Tahoma" w:cs="Tahoma"/>
          <w:kern w:val="0"/>
          <w:sz w:val="28"/>
          <w:szCs w:val="28"/>
        </w:rPr>
        <w:t>1.</w:t>
      </w:r>
      <w:r w:rsidRPr="00067C1C">
        <w:rPr>
          <w:rFonts w:ascii="Tahoma" w:eastAsia="宋体" w:hAnsi="Tahoma" w:cs="Tahoma"/>
          <w:kern w:val="0"/>
          <w:sz w:val="28"/>
          <w:szCs w:val="28"/>
        </w:rPr>
        <w:t>签订合同。入选单位及其项目负责人接到遴选结果通知后，与上海市哲学社会科学规划办公室、上海市地方志办公室签订志书承编合同，正式确定志书编纂方案和相关事宜。</w:t>
      </w:r>
    </w:p>
    <w:p w:rsidR="00067C1C" w:rsidRDefault="00067C1C" w:rsidP="00067C1C">
      <w:pPr>
        <w:widowControl/>
        <w:spacing w:line="360" w:lineRule="auto"/>
        <w:ind w:firstLine="405"/>
        <w:jc w:val="left"/>
        <w:rPr>
          <w:rFonts w:ascii="Tahoma" w:eastAsia="宋体" w:hAnsi="Tahoma" w:cs="Tahoma"/>
          <w:kern w:val="0"/>
          <w:sz w:val="28"/>
          <w:szCs w:val="28"/>
        </w:rPr>
      </w:pPr>
      <w:r w:rsidRPr="00067C1C">
        <w:rPr>
          <w:rFonts w:ascii="Tahoma" w:eastAsia="宋体" w:hAnsi="Tahoma" w:cs="Tahoma"/>
          <w:kern w:val="0"/>
          <w:sz w:val="28"/>
          <w:szCs w:val="28"/>
        </w:rPr>
        <w:t>2.</w:t>
      </w:r>
      <w:r w:rsidRPr="00067C1C">
        <w:rPr>
          <w:rFonts w:ascii="Tahoma" w:eastAsia="宋体" w:hAnsi="Tahoma" w:cs="Tahoma"/>
          <w:kern w:val="0"/>
          <w:sz w:val="28"/>
          <w:szCs w:val="28"/>
        </w:rPr>
        <w:t>编纂工作必须按合同要求和《编纂指南》、《管理办法》等规定，确保质量和时间进度。</w:t>
      </w:r>
    </w:p>
    <w:p w:rsidR="00067C1C" w:rsidRDefault="00067C1C" w:rsidP="00067C1C">
      <w:pPr>
        <w:widowControl/>
        <w:spacing w:line="360" w:lineRule="auto"/>
        <w:ind w:firstLine="405"/>
        <w:jc w:val="left"/>
        <w:rPr>
          <w:rFonts w:ascii="Tahoma" w:eastAsia="宋体" w:hAnsi="Tahoma" w:cs="Tahoma"/>
          <w:kern w:val="0"/>
          <w:sz w:val="28"/>
          <w:szCs w:val="28"/>
        </w:rPr>
      </w:pPr>
      <w:r w:rsidRPr="00067C1C">
        <w:rPr>
          <w:rFonts w:ascii="Tahoma" w:eastAsia="宋体" w:hAnsi="Tahoma" w:cs="Tahoma"/>
          <w:kern w:val="0"/>
          <w:sz w:val="28"/>
          <w:szCs w:val="28"/>
        </w:rPr>
        <w:t>3.</w:t>
      </w:r>
      <w:r w:rsidRPr="00067C1C">
        <w:rPr>
          <w:rFonts w:ascii="Tahoma" w:eastAsia="宋体" w:hAnsi="Tahoma" w:cs="Tahoma"/>
          <w:kern w:val="0"/>
          <w:sz w:val="28"/>
          <w:szCs w:val="28"/>
        </w:rPr>
        <w:t>委托编纂志书的质量标准及其评审验收程序，遵循中国地方志指导小组《地方志书质量规定》和上海市地方志办公室《上海市地方志书评审验收办法》等有关文件规定。</w:t>
      </w:r>
    </w:p>
    <w:p w:rsidR="00067C1C" w:rsidRDefault="00067C1C" w:rsidP="00067C1C">
      <w:pPr>
        <w:widowControl/>
        <w:spacing w:line="360" w:lineRule="auto"/>
        <w:ind w:firstLine="405"/>
        <w:jc w:val="left"/>
        <w:rPr>
          <w:rFonts w:ascii="Tahoma" w:eastAsia="宋体" w:hAnsi="Tahoma" w:cs="Tahoma"/>
          <w:kern w:val="0"/>
          <w:sz w:val="28"/>
          <w:szCs w:val="28"/>
        </w:rPr>
      </w:pPr>
      <w:r w:rsidRPr="00067C1C">
        <w:rPr>
          <w:rFonts w:ascii="Tahoma" w:eastAsia="宋体" w:hAnsi="Tahoma" w:cs="Tahoma"/>
          <w:kern w:val="0"/>
          <w:sz w:val="28"/>
          <w:szCs w:val="28"/>
        </w:rPr>
        <w:lastRenderedPageBreak/>
        <w:t>4.</w:t>
      </w:r>
      <w:r w:rsidRPr="00067C1C">
        <w:rPr>
          <w:rFonts w:ascii="Tahoma" w:eastAsia="宋体" w:hAnsi="Tahoma" w:cs="Tahoma"/>
          <w:kern w:val="0"/>
          <w:sz w:val="28"/>
          <w:szCs w:val="28"/>
        </w:rPr>
        <w:t>有关地方志书编纂规范及内容可查询上海市地方志办公室网站</w:t>
      </w:r>
      <w:r w:rsidRPr="00067C1C">
        <w:rPr>
          <w:rFonts w:ascii="Tahoma" w:eastAsia="宋体" w:hAnsi="Tahoma" w:cs="Tahoma"/>
          <w:kern w:val="0"/>
          <w:sz w:val="28"/>
          <w:szCs w:val="28"/>
        </w:rPr>
        <w:t>(</w:t>
      </w:r>
      <w:hyperlink r:id="rId4" w:history="1">
        <w:r w:rsidRPr="00067C1C">
          <w:rPr>
            <w:rFonts w:ascii="Tahoma" w:eastAsia="宋体" w:hAnsi="Tahoma" w:cs="Tahoma"/>
            <w:color w:val="0000FF"/>
            <w:kern w:val="0"/>
            <w:sz w:val="28"/>
            <w:szCs w:val="28"/>
          </w:rPr>
          <w:t>www.shtong.gov.cn</w:t>
        </w:r>
      </w:hyperlink>
      <w:r w:rsidRPr="00067C1C">
        <w:rPr>
          <w:rFonts w:ascii="Tahoma" w:eastAsia="宋体" w:hAnsi="Tahoma" w:cs="Tahoma"/>
          <w:kern w:val="0"/>
          <w:sz w:val="28"/>
          <w:szCs w:val="28"/>
        </w:rPr>
        <w:t>)</w:t>
      </w:r>
      <w:r w:rsidRPr="00067C1C">
        <w:rPr>
          <w:rFonts w:ascii="Tahoma" w:eastAsia="宋体" w:hAnsi="Tahoma" w:cs="Tahoma"/>
          <w:kern w:val="0"/>
          <w:sz w:val="28"/>
          <w:szCs w:val="28"/>
        </w:rPr>
        <w:t>。</w:t>
      </w:r>
    </w:p>
    <w:p w:rsidR="00067C1C" w:rsidRDefault="00067C1C" w:rsidP="00067C1C">
      <w:pPr>
        <w:widowControl/>
        <w:spacing w:line="360" w:lineRule="auto"/>
        <w:ind w:firstLine="405"/>
        <w:jc w:val="left"/>
        <w:rPr>
          <w:rFonts w:ascii="Tahoma" w:eastAsia="宋体" w:hAnsi="Tahoma" w:cs="Tahoma"/>
          <w:kern w:val="0"/>
          <w:sz w:val="28"/>
          <w:szCs w:val="28"/>
        </w:rPr>
      </w:pPr>
      <w:r w:rsidRPr="00067C1C">
        <w:rPr>
          <w:rFonts w:ascii="Tahoma" w:eastAsia="宋体" w:hAnsi="Tahoma" w:cs="Tahoma"/>
          <w:kern w:val="0"/>
          <w:sz w:val="28"/>
          <w:szCs w:val="28"/>
        </w:rPr>
        <w:t>七、编纂经费</w:t>
      </w:r>
    </w:p>
    <w:p w:rsidR="00067C1C" w:rsidRPr="00067C1C" w:rsidRDefault="00067C1C" w:rsidP="00067C1C">
      <w:pPr>
        <w:widowControl/>
        <w:spacing w:line="360" w:lineRule="auto"/>
        <w:ind w:firstLine="405"/>
        <w:jc w:val="left"/>
        <w:rPr>
          <w:rFonts w:ascii="Tahoma" w:eastAsia="宋体" w:hAnsi="Tahoma" w:cs="Tahoma"/>
          <w:kern w:val="0"/>
          <w:sz w:val="28"/>
          <w:szCs w:val="28"/>
        </w:rPr>
      </w:pPr>
      <w:r w:rsidRPr="00067C1C">
        <w:rPr>
          <w:rFonts w:ascii="Tahoma" w:eastAsia="宋体" w:hAnsi="Tahoma" w:cs="Tahoma"/>
          <w:kern w:val="0"/>
          <w:sz w:val="28"/>
          <w:szCs w:val="28"/>
        </w:rPr>
        <w:t>每本志书资助编纂经费</w:t>
      </w:r>
      <w:r w:rsidRPr="00067C1C">
        <w:rPr>
          <w:rFonts w:ascii="Tahoma" w:eastAsia="宋体" w:hAnsi="Tahoma" w:cs="Tahoma"/>
          <w:b/>
          <w:bCs/>
          <w:color w:val="FF0000"/>
          <w:kern w:val="0"/>
          <w:sz w:val="28"/>
          <w:szCs w:val="28"/>
        </w:rPr>
        <w:t>50</w:t>
      </w:r>
      <w:r w:rsidRPr="00067C1C">
        <w:rPr>
          <w:rFonts w:ascii="Tahoma" w:eastAsia="宋体" w:hAnsi="Tahoma" w:cs="Tahoma"/>
          <w:b/>
          <w:bCs/>
          <w:color w:val="FF0000"/>
          <w:kern w:val="0"/>
          <w:sz w:val="28"/>
          <w:szCs w:val="28"/>
        </w:rPr>
        <w:t>万元人民币。</w:t>
      </w:r>
    </w:p>
    <w:p w:rsidR="00067C1C" w:rsidRPr="00067C1C" w:rsidRDefault="00067C1C" w:rsidP="00067C1C">
      <w:pPr>
        <w:widowControl/>
        <w:spacing w:line="360" w:lineRule="auto"/>
        <w:ind w:firstLine="105"/>
        <w:jc w:val="left"/>
        <w:rPr>
          <w:rFonts w:ascii="Tahoma" w:eastAsia="宋体" w:hAnsi="Tahoma" w:cs="Tahoma"/>
          <w:kern w:val="0"/>
          <w:sz w:val="28"/>
          <w:szCs w:val="28"/>
        </w:rPr>
      </w:pPr>
      <w:r w:rsidRPr="00067C1C">
        <w:rPr>
          <w:rFonts w:ascii="Tahoma" w:eastAsia="宋体" w:hAnsi="Tahoma" w:cs="Tahoma"/>
          <w:kern w:val="0"/>
          <w:sz w:val="28"/>
          <w:szCs w:val="28"/>
        </w:rPr>
        <w:t xml:space="preserve">　八、联系方式</w:t>
      </w:r>
    </w:p>
    <w:p w:rsidR="00067C1C" w:rsidRPr="00067C1C" w:rsidRDefault="00067C1C" w:rsidP="00067C1C">
      <w:pPr>
        <w:spacing w:line="360" w:lineRule="auto"/>
        <w:ind w:firstLineChars="151" w:firstLine="423"/>
        <w:rPr>
          <w:rFonts w:ascii="Tahoma" w:eastAsia="宋体" w:hAnsi="Tahoma" w:cs="Tahoma"/>
          <w:kern w:val="0"/>
          <w:sz w:val="28"/>
          <w:szCs w:val="28"/>
        </w:rPr>
      </w:pPr>
      <w:r w:rsidRPr="00067C1C">
        <w:rPr>
          <w:rFonts w:ascii="Tahoma" w:eastAsia="宋体" w:hAnsi="Tahoma" w:cs="Tahoma"/>
          <w:kern w:val="0"/>
          <w:sz w:val="28"/>
          <w:szCs w:val="28"/>
        </w:rPr>
        <w:t>社科处联系人：王同彤、费斌</w:t>
      </w:r>
    </w:p>
    <w:p w:rsidR="00067C1C" w:rsidRPr="00067C1C" w:rsidRDefault="00067C1C" w:rsidP="00067C1C">
      <w:pPr>
        <w:spacing w:line="360" w:lineRule="auto"/>
        <w:ind w:firstLine="423"/>
        <w:rPr>
          <w:rFonts w:ascii="Tahoma" w:eastAsia="宋体" w:hAnsi="Tahoma" w:cs="Tahoma"/>
          <w:kern w:val="0"/>
          <w:sz w:val="28"/>
          <w:szCs w:val="28"/>
        </w:rPr>
      </w:pPr>
      <w:r w:rsidRPr="00067C1C">
        <w:rPr>
          <w:rFonts w:ascii="Tahoma" w:eastAsia="宋体" w:hAnsi="Tahoma" w:cs="Tahoma"/>
          <w:kern w:val="0"/>
          <w:sz w:val="28"/>
          <w:szCs w:val="28"/>
        </w:rPr>
        <w:t>联系电话：</w:t>
      </w:r>
      <w:r w:rsidRPr="00067C1C">
        <w:rPr>
          <w:rFonts w:ascii="Tahoma" w:eastAsia="宋体" w:hAnsi="Tahoma" w:cs="Tahoma"/>
          <w:kern w:val="0"/>
          <w:sz w:val="28"/>
          <w:szCs w:val="28"/>
        </w:rPr>
        <w:t>54345126</w:t>
      </w:r>
      <w:r w:rsidRPr="00067C1C">
        <w:rPr>
          <w:rFonts w:ascii="Tahoma" w:eastAsia="宋体" w:hAnsi="Tahoma" w:cs="Tahoma"/>
          <w:kern w:val="0"/>
          <w:sz w:val="28"/>
          <w:szCs w:val="28"/>
        </w:rPr>
        <w:t>，</w:t>
      </w:r>
      <w:r w:rsidRPr="00067C1C">
        <w:rPr>
          <w:rFonts w:ascii="Tahoma" w:eastAsia="宋体" w:hAnsi="Tahoma" w:cs="Tahoma"/>
          <w:kern w:val="0"/>
          <w:sz w:val="28"/>
          <w:szCs w:val="28"/>
        </w:rPr>
        <w:t>62233448</w:t>
      </w:r>
    </w:p>
    <w:p w:rsidR="00067C1C" w:rsidRDefault="00067C1C" w:rsidP="00067C1C">
      <w:pPr>
        <w:spacing w:line="360" w:lineRule="auto"/>
        <w:ind w:firstLine="423"/>
        <w:rPr>
          <w:rFonts w:ascii="Tahoma" w:eastAsia="宋体" w:hAnsi="Tahoma" w:cs="Tahoma"/>
          <w:kern w:val="0"/>
          <w:sz w:val="28"/>
          <w:szCs w:val="28"/>
        </w:rPr>
      </w:pPr>
      <w:r w:rsidRPr="00067C1C">
        <w:rPr>
          <w:rFonts w:ascii="Tahoma" w:eastAsia="宋体" w:hAnsi="Tahoma" w:cs="Tahoma"/>
          <w:kern w:val="0"/>
          <w:sz w:val="28"/>
          <w:szCs w:val="28"/>
        </w:rPr>
        <w:t>E-mail</w:t>
      </w:r>
      <w:r w:rsidRPr="00067C1C">
        <w:rPr>
          <w:rFonts w:ascii="Tahoma" w:eastAsia="宋体" w:hAnsi="Tahoma" w:cs="Tahoma"/>
          <w:kern w:val="0"/>
          <w:sz w:val="28"/>
          <w:szCs w:val="28"/>
        </w:rPr>
        <w:t>：</w:t>
      </w:r>
      <w:hyperlink r:id="rId5" w:history="1">
        <w:r w:rsidRPr="00067C1C">
          <w:rPr>
            <w:rFonts w:ascii="Tahoma" w:eastAsia="宋体" w:hAnsi="Tahoma" w:cs="Tahoma"/>
            <w:kern w:val="0"/>
            <w:sz w:val="28"/>
            <w:szCs w:val="28"/>
          </w:rPr>
          <w:t>ttwang@skc.ecnu.edu.cn</w:t>
        </w:r>
      </w:hyperlink>
      <w:r w:rsidRPr="00067C1C">
        <w:rPr>
          <w:rFonts w:ascii="Tahoma" w:eastAsia="宋体" w:hAnsi="Tahoma" w:cs="Tahoma"/>
          <w:kern w:val="0"/>
          <w:sz w:val="28"/>
          <w:szCs w:val="28"/>
        </w:rPr>
        <w:t>，</w:t>
      </w:r>
      <w:hyperlink r:id="rId6" w:history="1">
        <w:r w:rsidRPr="00067C1C">
          <w:rPr>
            <w:rFonts w:ascii="Tahoma" w:eastAsia="宋体" w:hAnsi="Tahoma" w:cs="Tahoma"/>
            <w:kern w:val="0"/>
            <w:sz w:val="28"/>
            <w:szCs w:val="28"/>
          </w:rPr>
          <w:t>bfei@admin.ecnu.edu.cn</w:t>
        </w:r>
      </w:hyperlink>
    </w:p>
    <w:p w:rsidR="00067C1C" w:rsidRDefault="00067C1C" w:rsidP="00067C1C">
      <w:pPr>
        <w:spacing w:line="360" w:lineRule="auto"/>
        <w:ind w:firstLine="423"/>
        <w:rPr>
          <w:rFonts w:ascii="Tahoma" w:eastAsia="宋体" w:hAnsi="Tahoma" w:cs="Tahoma"/>
          <w:kern w:val="0"/>
          <w:sz w:val="28"/>
          <w:szCs w:val="28"/>
        </w:rPr>
      </w:pPr>
      <w:r w:rsidRPr="00067C1C">
        <w:rPr>
          <w:rFonts w:ascii="Tahoma" w:eastAsia="宋体" w:hAnsi="Tahoma" w:cs="Tahoma"/>
          <w:kern w:val="0"/>
          <w:sz w:val="28"/>
          <w:szCs w:val="28"/>
        </w:rPr>
        <w:t>地址：闵行校区行政楼</w:t>
      </w:r>
      <w:r w:rsidRPr="00067C1C">
        <w:rPr>
          <w:rFonts w:ascii="Tahoma" w:eastAsia="宋体" w:hAnsi="Tahoma" w:cs="Tahoma"/>
          <w:kern w:val="0"/>
          <w:sz w:val="28"/>
          <w:szCs w:val="28"/>
        </w:rPr>
        <w:t>325</w:t>
      </w:r>
      <w:r w:rsidRPr="00067C1C">
        <w:rPr>
          <w:rFonts w:ascii="Tahoma" w:eastAsia="宋体" w:hAnsi="Tahoma" w:cs="Tahoma"/>
          <w:kern w:val="0"/>
          <w:sz w:val="28"/>
          <w:szCs w:val="28"/>
        </w:rPr>
        <w:t>、中北校区理科大楼</w:t>
      </w:r>
      <w:r w:rsidRPr="00067C1C">
        <w:rPr>
          <w:rFonts w:ascii="Tahoma" w:eastAsia="宋体" w:hAnsi="Tahoma" w:cs="Tahoma"/>
          <w:kern w:val="0"/>
          <w:sz w:val="28"/>
          <w:szCs w:val="28"/>
        </w:rPr>
        <w:t>A213</w:t>
      </w:r>
      <w:r w:rsidRPr="00067C1C">
        <w:rPr>
          <w:rFonts w:ascii="Tahoma" w:eastAsia="宋体" w:hAnsi="Tahoma" w:cs="Tahoma"/>
          <w:kern w:val="0"/>
          <w:sz w:val="28"/>
          <w:szCs w:val="28"/>
        </w:rPr>
        <w:t>。</w:t>
      </w:r>
      <w:r w:rsidRPr="00067C1C">
        <w:rPr>
          <w:rFonts w:ascii="Tahoma" w:eastAsia="宋体" w:hAnsi="Tahoma" w:cs="Tahoma"/>
          <w:kern w:val="0"/>
          <w:sz w:val="28"/>
          <w:szCs w:val="28"/>
        </w:rPr>
        <w:t xml:space="preserve">                                              </w:t>
      </w:r>
    </w:p>
    <w:p w:rsidR="00067C1C" w:rsidRPr="00067C1C" w:rsidRDefault="00067C1C" w:rsidP="00067C1C">
      <w:pPr>
        <w:spacing w:line="360" w:lineRule="auto"/>
        <w:ind w:firstLine="423"/>
        <w:jc w:val="right"/>
        <w:rPr>
          <w:rFonts w:ascii="Tahoma" w:eastAsia="宋体" w:hAnsi="Tahoma" w:cs="Tahoma"/>
          <w:kern w:val="0"/>
          <w:sz w:val="28"/>
          <w:szCs w:val="28"/>
        </w:rPr>
      </w:pPr>
      <w:r w:rsidRPr="00067C1C">
        <w:rPr>
          <w:rFonts w:ascii="Tahoma" w:eastAsia="宋体" w:hAnsi="Tahoma" w:cs="Tahoma"/>
          <w:kern w:val="0"/>
          <w:sz w:val="28"/>
          <w:szCs w:val="28"/>
        </w:rPr>
        <w:t>社科处</w:t>
      </w:r>
      <w:r w:rsidRPr="00067C1C">
        <w:rPr>
          <w:rFonts w:ascii="Tahoma" w:eastAsia="宋体" w:hAnsi="Tahoma" w:cs="Tahoma"/>
          <w:kern w:val="0"/>
          <w:sz w:val="28"/>
          <w:szCs w:val="28"/>
        </w:rPr>
        <w:t xml:space="preserve"> </w:t>
      </w:r>
    </w:p>
    <w:p w:rsidR="00067C1C" w:rsidRPr="00067C1C" w:rsidRDefault="00067C1C" w:rsidP="00067C1C">
      <w:pPr>
        <w:widowControl/>
        <w:spacing w:line="360" w:lineRule="auto"/>
        <w:ind w:firstLine="480"/>
        <w:jc w:val="right"/>
        <w:rPr>
          <w:rFonts w:ascii="Tahoma" w:eastAsia="宋体" w:hAnsi="Tahoma" w:cs="Tahoma"/>
          <w:kern w:val="0"/>
          <w:sz w:val="28"/>
          <w:szCs w:val="28"/>
        </w:rPr>
      </w:pPr>
      <w:r w:rsidRPr="00067C1C">
        <w:rPr>
          <w:rFonts w:ascii="Tahoma" w:eastAsia="宋体" w:hAnsi="Tahoma" w:cs="Tahoma"/>
          <w:b/>
          <w:bCs/>
          <w:kern w:val="0"/>
          <w:sz w:val="28"/>
          <w:szCs w:val="28"/>
        </w:rPr>
        <w:t>                                                     2014</w:t>
      </w:r>
      <w:r w:rsidRPr="00067C1C">
        <w:rPr>
          <w:rFonts w:ascii="Tahoma" w:eastAsia="宋体" w:hAnsi="Tahoma" w:cs="Tahoma"/>
          <w:b/>
          <w:bCs/>
          <w:kern w:val="0"/>
          <w:sz w:val="28"/>
          <w:szCs w:val="28"/>
        </w:rPr>
        <w:t>年</w:t>
      </w:r>
      <w:r w:rsidRPr="00067C1C">
        <w:rPr>
          <w:rFonts w:ascii="Tahoma" w:eastAsia="宋体" w:hAnsi="Tahoma" w:cs="Tahoma"/>
          <w:b/>
          <w:bCs/>
          <w:kern w:val="0"/>
          <w:sz w:val="28"/>
          <w:szCs w:val="28"/>
        </w:rPr>
        <w:t>9</w:t>
      </w:r>
      <w:r w:rsidRPr="00067C1C">
        <w:rPr>
          <w:rFonts w:ascii="Tahoma" w:eastAsia="宋体" w:hAnsi="Tahoma" w:cs="Tahoma"/>
          <w:b/>
          <w:bCs/>
          <w:kern w:val="0"/>
          <w:sz w:val="28"/>
          <w:szCs w:val="28"/>
        </w:rPr>
        <w:t>月</w:t>
      </w:r>
      <w:r w:rsidRPr="00067C1C">
        <w:rPr>
          <w:rFonts w:ascii="Tahoma" w:eastAsia="宋体" w:hAnsi="Tahoma" w:cs="Tahoma"/>
          <w:b/>
          <w:bCs/>
          <w:kern w:val="0"/>
          <w:sz w:val="28"/>
          <w:szCs w:val="28"/>
        </w:rPr>
        <w:t>17</w:t>
      </w:r>
      <w:r w:rsidRPr="00067C1C">
        <w:rPr>
          <w:rFonts w:ascii="Tahoma" w:eastAsia="宋体" w:hAnsi="Tahoma" w:cs="Tahoma"/>
          <w:b/>
          <w:bCs/>
          <w:kern w:val="0"/>
          <w:sz w:val="28"/>
          <w:szCs w:val="28"/>
        </w:rPr>
        <w:t>日</w:t>
      </w:r>
    </w:p>
    <w:p w:rsidR="00067C1C" w:rsidRDefault="00067C1C" w:rsidP="00067C1C">
      <w:pPr>
        <w:widowControl/>
        <w:spacing w:line="360" w:lineRule="auto"/>
        <w:ind w:firstLine="480"/>
        <w:jc w:val="left"/>
        <w:rPr>
          <w:rFonts w:ascii="Tahoma" w:eastAsia="宋体" w:hAnsi="Tahoma" w:cs="Tahoma" w:hint="eastAsia"/>
          <w:kern w:val="0"/>
          <w:sz w:val="28"/>
          <w:szCs w:val="28"/>
        </w:rPr>
      </w:pPr>
      <w:r>
        <w:rPr>
          <w:rFonts w:ascii="Tahoma" w:eastAsia="宋体" w:hAnsi="Tahoma" w:cs="Tahoma" w:hint="eastAsia"/>
          <w:kern w:val="0"/>
          <w:sz w:val="28"/>
          <w:szCs w:val="28"/>
        </w:rPr>
        <w:t>点击</w:t>
      </w:r>
      <w:r>
        <w:rPr>
          <w:rFonts w:ascii="Tahoma" w:eastAsia="宋体" w:hAnsi="Tahoma" w:cs="Tahoma"/>
          <w:kern w:val="0"/>
          <w:sz w:val="28"/>
          <w:szCs w:val="28"/>
        </w:rPr>
        <w:t>下载附件：</w:t>
      </w:r>
    </w:p>
    <w:p w:rsidR="00067C1C" w:rsidRPr="00067C1C" w:rsidRDefault="00067C1C" w:rsidP="00067C1C">
      <w:pPr>
        <w:widowControl/>
        <w:spacing w:line="360" w:lineRule="auto"/>
        <w:ind w:firstLine="480"/>
        <w:jc w:val="left"/>
        <w:rPr>
          <w:rFonts w:ascii="Tahoma" w:eastAsia="宋体" w:hAnsi="Tahoma" w:cs="Tahoma"/>
          <w:kern w:val="0"/>
          <w:sz w:val="28"/>
          <w:szCs w:val="28"/>
        </w:rPr>
      </w:pPr>
      <w:r>
        <w:rPr>
          <w:rFonts w:ascii="Tahoma" w:eastAsia="宋体" w:hAnsi="Tahoma" w:cs="Tahoma" w:hint="eastAsia"/>
          <w:kern w:val="0"/>
          <w:sz w:val="28"/>
          <w:szCs w:val="28"/>
        </w:rPr>
        <w:t>1</w:t>
      </w:r>
      <w:r>
        <w:rPr>
          <w:rFonts w:ascii="Tahoma" w:eastAsia="宋体" w:hAnsi="Tahoma" w:cs="Tahoma" w:hint="eastAsia"/>
          <w:kern w:val="0"/>
          <w:sz w:val="28"/>
          <w:szCs w:val="28"/>
        </w:rPr>
        <w:t>、</w:t>
      </w:r>
      <w:hyperlink r:id="rId7" w:tgtFrame="_blank" w:history="1">
        <w:r w:rsidRPr="00067C1C">
          <w:rPr>
            <w:rFonts w:ascii="Tahoma" w:eastAsia="宋体" w:hAnsi="Tahoma" w:cs="Tahoma"/>
            <w:color w:val="FF0000"/>
            <w:kern w:val="0"/>
            <w:sz w:val="28"/>
            <w:szCs w:val="28"/>
          </w:rPr>
          <w:t>上海市二轮规划志书委托编纂申请书</w:t>
        </w:r>
        <w:r w:rsidRPr="00067C1C">
          <w:rPr>
            <w:rFonts w:ascii="Tahoma" w:eastAsia="宋体" w:hAnsi="Tahoma" w:cs="Tahoma"/>
            <w:color w:val="FF0000"/>
            <w:kern w:val="0"/>
            <w:sz w:val="28"/>
            <w:szCs w:val="28"/>
          </w:rPr>
          <w:t>.</w:t>
        </w:r>
        <w:proofErr w:type="gramStart"/>
        <w:r w:rsidRPr="00067C1C">
          <w:rPr>
            <w:rFonts w:ascii="Tahoma" w:eastAsia="宋体" w:hAnsi="Tahoma" w:cs="Tahoma"/>
            <w:color w:val="FF0000"/>
            <w:kern w:val="0"/>
            <w:sz w:val="28"/>
            <w:szCs w:val="28"/>
          </w:rPr>
          <w:t>doc</w:t>
        </w:r>
        <w:proofErr w:type="gramEnd"/>
      </w:hyperlink>
    </w:p>
    <w:p w:rsidR="00067C1C" w:rsidRDefault="00067C1C" w:rsidP="00067C1C">
      <w:pPr>
        <w:widowControl/>
        <w:spacing w:line="360" w:lineRule="auto"/>
        <w:ind w:firstLine="525"/>
        <w:jc w:val="left"/>
        <w:rPr>
          <w:rFonts w:ascii="Tahoma" w:eastAsia="宋体" w:hAnsi="Tahoma" w:cs="Tahoma"/>
          <w:kern w:val="0"/>
          <w:sz w:val="28"/>
          <w:szCs w:val="28"/>
        </w:rPr>
      </w:pPr>
      <w:r>
        <w:rPr>
          <w:rFonts w:ascii="Tahoma" w:eastAsia="宋体" w:hAnsi="Tahoma" w:cs="Tahoma" w:hint="eastAsia"/>
          <w:kern w:val="0"/>
          <w:sz w:val="28"/>
          <w:szCs w:val="28"/>
        </w:rPr>
        <w:t>2</w:t>
      </w:r>
      <w:r>
        <w:rPr>
          <w:rFonts w:ascii="Tahoma" w:eastAsia="宋体" w:hAnsi="Tahoma" w:cs="Tahoma" w:hint="eastAsia"/>
          <w:kern w:val="0"/>
          <w:sz w:val="28"/>
          <w:szCs w:val="28"/>
        </w:rPr>
        <w:t>、</w:t>
      </w:r>
      <w:hyperlink r:id="rId8" w:tgtFrame="_blank" w:history="1">
        <w:r w:rsidRPr="00067C1C">
          <w:rPr>
            <w:rFonts w:ascii="Tahoma" w:eastAsia="宋体" w:hAnsi="Tahoma" w:cs="Tahoma"/>
            <w:color w:val="FF0000"/>
            <w:kern w:val="0"/>
            <w:sz w:val="28"/>
            <w:szCs w:val="28"/>
          </w:rPr>
          <w:t>上海市二轮规划志书委托编纂指南</w:t>
        </w:r>
        <w:r w:rsidRPr="00067C1C">
          <w:rPr>
            <w:rFonts w:ascii="Tahoma" w:eastAsia="宋体" w:hAnsi="Tahoma" w:cs="Tahoma"/>
            <w:color w:val="FF0000"/>
            <w:kern w:val="0"/>
            <w:sz w:val="28"/>
            <w:szCs w:val="28"/>
          </w:rPr>
          <w:t>.</w:t>
        </w:r>
        <w:proofErr w:type="gramStart"/>
        <w:r w:rsidRPr="00067C1C">
          <w:rPr>
            <w:rFonts w:ascii="Tahoma" w:eastAsia="宋体" w:hAnsi="Tahoma" w:cs="Tahoma"/>
            <w:color w:val="FF0000"/>
            <w:kern w:val="0"/>
            <w:sz w:val="28"/>
            <w:szCs w:val="28"/>
          </w:rPr>
          <w:t>pdf</w:t>
        </w:r>
        <w:proofErr w:type="gramEnd"/>
      </w:hyperlink>
    </w:p>
    <w:p w:rsidR="00067C1C" w:rsidRPr="00067C1C" w:rsidRDefault="00067C1C" w:rsidP="00067C1C">
      <w:pPr>
        <w:widowControl/>
        <w:spacing w:line="360" w:lineRule="auto"/>
        <w:ind w:firstLine="525"/>
        <w:jc w:val="left"/>
        <w:rPr>
          <w:rFonts w:hint="eastAsia"/>
          <w:sz w:val="28"/>
          <w:szCs w:val="28"/>
        </w:rPr>
      </w:pPr>
      <w:r>
        <w:rPr>
          <w:rFonts w:ascii="Tahoma" w:eastAsia="宋体" w:hAnsi="Tahoma" w:cs="Tahoma" w:hint="eastAsia"/>
          <w:kern w:val="0"/>
          <w:sz w:val="28"/>
          <w:szCs w:val="28"/>
        </w:rPr>
        <w:t>3</w:t>
      </w:r>
      <w:r>
        <w:rPr>
          <w:rFonts w:ascii="Tahoma" w:eastAsia="宋体" w:hAnsi="Tahoma" w:cs="Tahoma" w:hint="eastAsia"/>
          <w:kern w:val="0"/>
          <w:sz w:val="28"/>
          <w:szCs w:val="28"/>
        </w:rPr>
        <w:t>、</w:t>
      </w:r>
      <w:hyperlink r:id="rId9" w:tgtFrame="_blank" w:history="1">
        <w:r w:rsidRPr="00067C1C">
          <w:rPr>
            <w:rFonts w:ascii="Tahoma" w:eastAsia="宋体" w:hAnsi="Tahoma" w:cs="Tahoma"/>
            <w:color w:val="FF0000"/>
            <w:kern w:val="0"/>
            <w:sz w:val="28"/>
            <w:szCs w:val="28"/>
          </w:rPr>
          <w:t>上海市地方志办公室二轮规划志书委托编纂管理办法</w:t>
        </w:r>
        <w:r w:rsidRPr="00067C1C">
          <w:rPr>
            <w:rFonts w:ascii="Tahoma" w:eastAsia="宋体" w:hAnsi="Tahoma" w:cs="Tahoma"/>
            <w:color w:val="FF0000"/>
            <w:kern w:val="0"/>
            <w:sz w:val="28"/>
            <w:szCs w:val="28"/>
          </w:rPr>
          <w:t>.</w:t>
        </w:r>
        <w:proofErr w:type="gramStart"/>
        <w:r w:rsidRPr="00067C1C">
          <w:rPr>
            <w:rFonts w:ascii="Tahoma" w:eastAsia="宋体" w:hAnsi="Tahoma" w:cs="Tahoma"/>
            <w:color w:val="FF0000"/>
            <w:kern w:val="0"/>
            <w:sz w:val="28"/>
            <w:szCs w:val="28"/>
          </w:rPr>
          <w:t>pdf</w:t>
        </w:r>
        <w:proofErr w:type="gramEnd"/>
      </w:hyperlink>
    </w:p>
    <w:sectPr w:rsidR="00067C1C" w:rsidRPr="00067C1C">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67C1C"/>
    <w:rsid w:val="00067C1C"/>
    <w:rsid w:val="00494031"/>
    <w:rsid w:val="005C730F"/>
    <w:rsid w:val="009E73F7"/>
    <w:rsid w:val="00E515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0ADBECE-FC86-4932-A7B1-5C46240AF1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067C1C"/>
    <w:rPr>
      <w:strike w:val="0"/>
      <w:dstrike w:val="0"/>
      <w:color w:val="003366"/>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6406993">
      <w:bodyDiv w:val="1"/>
      <w:marLeft w:val="0"/>
      <w:marRight w:val="0"/>
      <w:marTop w:val="0"/>
      <w:marBottom w:val="0"/>
      <w:divBdr>
        <w:top w:val="none" w:sz="0" w:space="0" w:color="auto"/>
        <w:left w:val="none" w:sz="0" w:space="0" w:color="auto"/>
        <w:bottom w:val="none" w:sz="0" w:space="0" w:color="auto"/>
        <w:right w:val="none" w:sz="0" w:space="0" w:color="auto"/>
      </w:divBdr>
      <w:divsChild>
        <w:div w:id="1661738165">
          <w:marLeft w:val="0"/>
          <w:marRight w:val="0"/>
          <w:marTop w:val="0"/>
          <w:marBottom w:val="0"/>
          <w:divBdr>
            <w:top w:val="none" w:sz="0" w:space="0" w:color="auto"/>
            <w:left w:val="none" w:sz="0" w:space="0" w:color="auto"/>
            <w:bottom w:val="none" w:sz="0" w:space="0" w:color="auto"/>
            <w:right w:val="none" w:sz="0" w:space="0" w:color="auto"/>
          </w:divBdr>
        </w:div>
      </w:divsChild>
    </w:div>
    <w:div w:id="283539794">
      <w:bodyDiv w:val="1"/>
      <w:marLeft w:val="0"/>
      <w:marRight w:val="0"/>
      <w:marTop w:val="0"/>
      <w:marBottom w:val="0"/>
      <w:divBdr>
        <w:top w:val="none" w:sz="0" w:space="0" w:color="auto"/>
        <w:left w:val="none" w:sz="0" w:space="0" w:color="auto"/>
        <w:bottom w:val="none" w:sz="0" w:space="0" w:color="auto"/>
        <w:right w:val="none" w:sz="0" w:space="0" w:color="auto"/>
      </w:divBdr>
      <w:divsChild>
        <w:div w:id="439304914">
          <w:marLeft w:val="0"/>
          <w:marRight w:val="0"/>
          <w:marTop w:val="0"/>
          <w:marBottom w:val="0"/>
          <w:divBdr>
            <w:top w:val="none" w:sz="0" w:space="0" w:color="auto"/>
            <w:left w:val="none" w:sz="0" w:space="0" w:color="auto"/>
            <w:bottom w:val="none" w:sz="0" w:space="0" w:color="auto"/>
            <w:right w:val="none" w:sz="0" w:space="0" w:color="auto"/>
          </w:divBdr>
          <w:divsChild>
            <w:div w:id="898783439">
              <w:marLeft w:val="0"/>
              <w:marRight w:val="0"/>
              <w:marTop w:val="0"/>
              <w:marBottom w:val="0"/>
              <w:divBdr>
                <w:top w:val="none" w:sz="0" w:space="0" w:color="auto"/>
                <w:left w:val="none" w:sz="0" w:space="0" w:color="auto"/>
                <w:bottom w:val="none" w:sz="0" w:space="0" w:color="auto"/>
                <w:right w:val="none" w:sz="0" w:space="0" w:color="auto"/>
              </w:divBdr>
              <w:divsChild>
                <w:div w:id="1183977664">
                  <w:marLeft w:val="0"/>
                  <w:marRight w:val="0"/>
                  <w:marTop w:val="0"/>
                  <w:marBottom w:val="0"/>
                  <w:divBdr>
                    <w:top w:val="none" w:sz="0" w:space="0" w:color="auto"/>
                    <w:left w:val="none" w:sz="0" w:space="0" w:color="auto"/>
                    <w:bottom w:val="none" w:sz="0" w:space="0" w:color="auto"/>
                    <w:right w:val="none" w:sz="0" w:space="0" w:color="auto"/>
                  </w:divBdr>
                  <w:divsChild>
                    <w:div w:id="1542743639">
                      <w:marLeft w:val="0"/>
                      <w:marRight w:val="0"/>
                      <w:marTop w:val="0"/>
                      <w:marBottom w:val="0"/>
                      <w:divBdr>
                        <w:top w:val="none" w:sz="0" w:space="0" w:color="auto"/>
                        <w:left w:val="none" w:sz="0" w:space="0" w:color="auto"/>
                        <w:bottom w:val="none" w:sz="0" w:space="0" w:color="auto"/>
                        <w:right w:val="none" w:sz="0" w:space="0" w:color="auto"/>
                      </w:divBdr>
                      <w:divsChild>
                        <w:div w:id="13046374">
                          <w:marLeft w:val="0"/>
                          <w:marRight w:val="0"/>
                          <w:marTop w:val="0"/>
                          <w:marBottom w:val="0"/>
                          <w:divBdr>
                            <w:top w:val="none" w:sz="0" w:space="0" w:color="auto"/>
                            <w:left w:val="none" w:sz="0" w:space="0" w:color="auto"/>
                            <w:bottom w:val="none" w:sz="0" w:space="0" w:color="auto"/>
                            <w:right w:val="none" w:sz="0" w:space="0" w:color="auto"/>
                          </w:divBdr>
                          <w:divsChild>
                            <w:div w:id="1827553142">
                              <w:marLeft w:val="825"/>
                              <w:marRight w:val="0"/>
                              <w:marTop w:val="0"/>
                              <w:marBottom w:val="0"/>
                              <w:divBdr>
                                <w:top w:val="none" w:sz="0" w:space="0" w:color="auto"/>
                                <w:left w:val="none" w:sz="0" w:space="0" w:color="auto"/>
                                <w:bottom w:val="none" w:sz="0" w:space="0" w:color="auto"/>
                                <w:right w:val="none" w:sz="0" w:space="0" w:color="auto"/>
                              </w:divBdr>
                            </w:div>
                            <w:div w:id="737098186">
                              <w:marLeft w:val="405"/>
                              <w:marRight w:val="0"/>
                              <w:marTop w:val="0"/>
                              <w:marBottom w:val="0"/>
                              <w:divBdr>
                                <w:top w:val="none" w:sz="0" w:space="0" w:color="auto"/>
                                <w:left w:val="none" w:sz="0" w:space="0" w:color="auto"/>
                                <w:bottom w:val="none" w:sz="0" w:space="0" w:color="auto"/>
                                <w:right w:val="none" w:sz="0" w:space="0" w:color="auto"/>
                              </w:divBdr>
                            </w:div>
                            <w:div w:id="7568473">
                              <w:marLeft w:val="420"/>
                              <w:marRight w:val="0"/>
                              <w:marTop w:val="0"/>
                              <w:marBottom w:val="0"/>
                              <w:divBdr>
                                <w:top w:val="none" w:sz="0" w:space="0" w:color="auto"/>
                                <w:left w:val="none" w:sz="0" w:space="0" w:color="auto"/>
                                <w:bottom w:val="none" w:sz="0" w:space="0" w:color="auto"/>
                                <w:right w:val="none" w:sz="0" w:space="0" w:color="auto"/>
                              </w:divBdr>
                            </w:div>
                            <w:div w:id="420490048">
                              <w:marLeft w:val="420"/>
                              <w:marRight w:val="0"/>
                              <w:marTop w:val="0"/>
                              <w:marBottom w:val="0"/>
                              <w:divBdr>
                                <w:top w:val="none" w:sz="0" w:space="0" w:color="auto"/>
                                <w:left w:val="none" w:sz="0" w:space="0" w:color="auto"/>
                                <w:bottom w:val="none" w:sz="0" w:space="0" w:color="auto"/>
                                <w:right w:val="none" w:sz="0" w:space="0" w:color="auto"/>
                              </w:divBdr>
                            </w:div>
                            <w:div w:id="1230919820">
                              <w:marLeft w:val="420"/>
                              <w:marRight w:val="0"/>
                              <w:marTop w:val="0"/>
                              <w:marBottom w:val="0"/>
                              <w:divBdr>
                                <w:top w:val="none" w:sz="0" w:space="0" w:color="auto"/>
                                <w:left w:val="none" w:sz="0" w:space="0" w:color="auto"/>
                                <w:bottom w:val="none" w:sz="0" w:space="0" w:color="auto"/>
                                <w:right w:val="none" w:sz="0" w:space="0" w:color="auto"/>
                              </w:divBdr>
                            </w:div>
                            <w:div w:id="194121691">
                              <w:marLeft w:val="0"/>
                              <w:marRight w:val="630"/>
                              <w:marTop w:val="0"/>
                              <w:marBottom w:val="0"/>
                              <w:divBdr>
                                <w:top w:val="none" w:sz="0" w:space="0" w:color="auto"/>
                                <w:left w:val="none" w:sz="0" w:space="0" w:color="auto"/>
                                <w:bottom w:val="none" w:sz="0" w:space="0" w:color="auto"/>
                                <w:right w:val="none" w:sz="0" w:space="0" w:color="auto"/>
                              </w:divBdr>
                            </w:div>
                            <w:div w:id="1394737672">
                              <w:marLeft w:val="0"/>
                              <w:marRight w:val="630"/>
                              <w:marTop w:val="0"/>
                              <w:marBottom w:val="0"/>
                              <w:divBdr>
                                <w:top w:val="none" w:sz="0" w:space="0" w:color="auto"/>
                                <w:left w:val="none" w:sz="0" w:space="0" w:color="auto"/>
                                <w:bottom w:val="none" w:sz="0" w:space="0" w:color="auto"/>
                                <w:right w:val="none" w:sz="0" w:space="0" w:color="auto"/>
                              </w:divBdr>
                            </w:div>
                            <w:div w:id="1981031973">
                              <w:marLeft w:val="0"/>
                              <w:marRight w:val="0"/>
                              <w:marTop w:val="300"/>
                              <w:marBottom w:val="0"/>
                              <w:divBdr>
                                <w:top w:val="none" w:sz="0" w:space="0" w:color="auto"/>
                                <w:left w:val="none" w:sz="0" w:space="0" w:color="auto"/>
                                <w:bottom w:val="none" w:sz="0" w:space="0" w:color="auto"/>
                                <w:right w:val="none" w:sz="0" w:space="0" w:color="auto"/>
                              </w:divBdr>
                            </w:div>
                            <w:div w:id="1990816247">
                              <w:marLeft w:val="0"/>
                              <w:marRight w:val="0"/>
                              <w:marTop w:val="30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htong.gov.cn/newsite/Attach/Attaches/201409/201409141115133998.pdf" TargetMode="External"/><Relationship Id="rId3" Type="http://schemas.openxmlformats.org/officeDocument/2006/relationships/webSettings" Target="webSettings.xml"/><Relationship Id="rId7" Type="http://schemas.openxmlformats.org/officeDocument/2006/relationships/hyperlink" Target="http://www.shtong.gov.cn/newsite/Attach/Attaches/201409/20140914111513443.doc"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bfei@admin.ecnu.edu.cn" TargetMode="External"/><Relationship Id="rId11" Type="http://schemas.openxmlformats.org/officeDocument/2006/relationships/theme" Target="theme/theme1.xml"/><Relationship Id="rId5" Type="http://schemas.openxmlformats.org/officeDocument/2006/relationships/hyperlink" Target="mailto:ttwang@skc.ecnu.edu.cn" TargetMode="External"/><Relationship Id="rId10" Type="http://schemas.openxmlformats.org/officeDocument/2006/relationships/fontTable" Target="fontTable.xml"/><Relationship Id="rId4" Type="http://schemas.openxmlformats.org/officeDocument/2006/relationships/hyperlink" Target="http://www.shtong.gov.cn/" TargetMode="External"/><Relationship Id="rId9" Type="http://schemas.openxmlformats.org/officeDocument/2006/relationships/hyperlink" Target="http://www.shtong.gov.cn/newsite/Attach/Attaches/201409/201409150122222378.pdf"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161</TotalTime>
  <Pages>4</Pages>
  <Words>352</Words>
  <Characters>2013</Characters>
  <Application>Microsoft Office Word</Application>
  <DocSecurity>0</DocSecurity>
  <Lines>16</Lines>
  <Paragraphs>4</Paragraphs>
  <ScaleCrop>false</ScaleCrop>
  <Company>ECNU</Company>
  <LinksUpToDate>false</LinksUpToDate>
  <CharactersWithSpaces>2361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Cloud Sephiroth</dc:creator>
  <cp:keywords/>
  <dc:description/>
  <cp:lastModifiedBy>Cloud Sephiroth</cp:lastModifiedBy>
  <cp:revision>2</cp:revision>
  <dcterms:created xsi:type="dcterms:W3CDTF">2014-09-18T02:27:00Z</dcterms:created>
  <dcterms:modified xsi:type="dcterms:W3CDTF">2014-09-18T05:29:00Z</dcterms:modified>
</cp:coreProperties>
</file>