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097F6D" w:rsidRDefault="0099461D" w:rsidP="0099461D">
      <w:pPr>
        <w:spacing w:line="360" w:lineRule="auto"/>
        <w:jc w:val="center"/>
        <w:rPr>
          <w:rStyle w:val="head2"/>
          <w:color w:val="auto"/>
        </w:rPr>
      </w:pPr>
      <w:r>
        <w:rPr>
          <w:rStyle w:val="head2"/>
          <w:rFonts w:hint="eastAsia"/>
          <w:color w:val="auto"/>
        </w:rPr>
        <w:t>市教委</w:t>
      </w:r>
      <w:r w:rsidR="00097F6D" w:rsidRPr="00097F6D">
        <w:rPr>
          <w:rStyle w:val="head2"/>
          <w:color w:val="auto"/>
        </w:rPr>
        <w:t>2015</w:t>
      </w:r>
      <w:r>
        <w:rPr>
          <w:rStyle w:val="head2"/>
          <w:color w:val="auto"/>
        </w:rPr>
        <w:t>年度学校艺术科研项目申报</w:t>
      </w:r>
      <w:r>
        <w:rPr>
          <w:rStyle w:val="head2"/>
          <w:rFonts w:hint="eastAsia"/>
          <w:color w:val="auto"/>
        </w:rPr>
        <w:t>通知</w:t>
      </w:r>
    </w:p>
    <w:p w:rsidR="00097F6D" w:rsidRPr="00097F6D" w:rsidRDefault="00097F6D" w:rsidP="0099461D">
      <w:pPr>
        <w:spacing w:line="360" w:lineRule="auto"/>
        <w:rPr>
          <w:rStyle w:val="head2"/>
          <w:color w:val="auto"/>
        </w:rPr>
      </w:pPr>
    </w:p>
    <w:p w:rsidR="00097F6D" w:rsidRPr="00097F6D" w:rsidRDefault="00097F6D" w:rsidP="0099461D">
      <w:pPr>
        <w:widowControl/>
        <w:spacing w:line="360" w:lineRule="auto"/>
        <w:jc w:val="left"/>
        <w:rPr>
          <w:rFonts w:ascii="Arial" w:eastAsia="宋体" w:hAnsi="Arial" w:cs="Arial"/>
          <w:kern w:val="0"/>
          <w:szCs w:val="21"/>
        </w:rPr>
      </w:pPr>
      <w:r w:rsidRPr="00097F6D">
        <w:rPr>
          <w:rFonts w:ascii="Arial" w:eastAsia="宋体" w:hAnsi="Arial" w:cs="Arial"/>
          <w:b/>
          <w:bCs/>
          <w:kern w:val="0"/>
          <w:sz w:val="24"/>
          <w:szCs w:val="24"/>
        </w:rPr>
        <w:t>各相关</w:t>
      </w:r>
      <w:r w:rsidRPr="00097F6D">
        <w:rPr>
          <w:rFonts w:ascii="Arial" w:eastAsia="宋体" w:hAnsi="Arial" w:cs="Arial" w:hint="eastAsia"/>
          <w:b/>
          <w:bCs/>
          <w:kern w:val="0"/>
          <w:sz w:val="24"/>
          <w:szCs w:val="24"/>
        </w:rPr>
        <w:t>单位</w:t>
      </w:r>
      <w:r w:rsidRPr="00097F6D">
        <w:rPr>
          <w:rFonts w:ascii="Arial" w:eastAsia="宋体" w:hAnsi="Arial" w:cs="Arial"/>
          <w:b/>
          <w:bCs/>
          <w:kern w:val="0"/>
          <w:sz w:val="24"/>
          <w:szCs w:val="24"/>
        </w:rPr>
        <w:t>：</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为贯彻十八届三中、四中全会和习近平总书记系列重要讲话精神，全面落实十八届三中全会提出的</w:t>
      </w:r>
      <w:r w:rsidRPr="00097F6D">
        <w:rPr>
          <w:rFonts w:ascii="Arial" w:eastAsia="宋体" w:hAnsi="Arial" w:cs="Arial"/>
          <w:kern w:val="0"/>
          <w:sz w:val="24"/>
          <w:szCs w:val="24"/>
        </w:rPr>
        <w:t>“</w:t>
      </w:r>
      <w:r w:rsidRPr="00097F6D">
        <w:rPr>
          <w:rFonts w:ascii="Arial" w:eastAsia="宋体" w:hAnsi="Arial" w:cs="Arial"/>
          <w:kern w:val="0"/>
          <w:sz w:val="24"/>
          <w:szCs w:val="24"/>
        </w:rPr>
        <w:t>改进美育教学</w:t>
      </w:r>
      <w:r w:rsidRPr="00097F6D">
        <w:rPr>
          <w:rFonts w:ascii="Arial" w:eastAsia="宋体" w:hAnsi="Arial" w:cs="Arial"/>
          <w:kern w:val="0"/>
          <w:sz w:val="24"/>
          <w:szCs w:val="24"/>
        </w:rPr>
        <w:t>,</w:t>
      </w:r>
      <w:r w:rsidRPr="00097F6D">
        <w:rPr>
          <w:rFonts w:ascii="Arial" w:eastAsia="宋体" w:hAnsi="Arial" w:cs="Arial"/>
          <w:kern w:val="0"/>
          <w:sz w:val="24"/>
          <w:szCs w:val="24"/>
        </w:rPr>
        <w:t>提高学生的审美和人文素养</w:t>
      </w:r>
      <w:r w:rsidRPr="00097F6D">
        <w:rPr>
          <w:rFonts w:ascii="Arial" w:eastAsia="宋体" w:hAnsi="Arial" w:cs="Arial"/>
          <w:kern w:val="0"/>
          <w:sz w:val="24"/>
          <w:szCs w:val="24"/>
        </w:rPr>
        <w:t>”</w:t>
      </w:r>
      <w:r w:rsidRPr="00097F6D">
        <w:rPr>
          <w:rFonts w:ascii="Arial" w:eastAsia="宋体" w:hAnsi="Arial" w:cs="Arial"/>
          <w:kern w:val="0"/>
          <w:sz w:val="24"/>
          <w:szCs w:val="24"/>
        </w:rPr>
        <w:t>要求，根据《教育部关于推进学校艺术教育发展的若干意见》（教体艺〔</w:t>
      </w:r>
      <w:r w:rsidRPr="00097F6D">
        <w:rPr>
          <w:rFonts w:ascii="Arial" w:eastAsia="宋体" w:hAnsi="Arial" w:cs="Arial"/>
          <w:kern w:val="0"/>
          <w:sz w:val="24"/>
          <w:szCs w:val="24"/>
        </w:rPr>
        <w:t>2014</w:t>
      </w:r>
      <w:r w:rsidRPr="00097F6D">
        <w:rPr>
          <w:rFonts w:ascii="Arial" w:eastAsia="宋体" w:hAnsi="Arial" w:cs="Arial"/>
          <w:kern w:val="0"/>
          <w:sz w:val="24"/>
          <w:szCs w:val="24"/>
        </w:rPr>
        <w:t>〕</w:t>
      </w:r>
      <w:r w:rsidRPr="00097F6D">
        <w:rPr>
          <w:rFonts w:ascii="Arial" w:eastAsia="宋体" w:hAnsi="Arial" w:cs="Arial"/>
          <w:kern w:val="0"/>
          <w:sz w:val="24"/>
          <w:szCs w:val="24"/>
        </w:rPr>
        <w:t>1</w:t>
      </w:r>
      <w:r w:rsidRPr="00097F6D">
        <w:rPr>
          <w:rFonts w:ascii="Arial" w:eastAsia="宋体" w:hAnsi="Arial" w:cs="Arial"/>
          <w:kern w:val="0"/>
          <w:sz w:val="24"/>
          <w:szCs w:val="24"/>
        </w:rPr>
        <w:t>号）及《上海市</w:t>
      </w:r>
      <w:r w:rsidRPr="00097F6D">
        <w:rPr>
          <w:rFonts w:ascii="Arial" w:eastAsia="宋体" w:hAnsi="Arial" w:cs="Arial"/>
          <w:kern w:val="0"/>
          <w:sz w:val="24"/>
          <w:szCs w:val="24"/>
        </w:rPr>
        <w:t>“</w:t>
      </w:r>
      <w:r w:rsidRPr="00097F6D">
        <w:rPr>
          <w:rFonts w:ascii="Arial" w:eastAsia="宋体" w:hAnsi="Arial" w:cs="Arial"/>
          <w:kern w:val="0"/>
          <w:sz w:val="24"/>
          <w:szCs w:val="24"/>
        </w:rPr>
        <w:t>青少年艺术教育彩虹行动计划</w:t>
      </w:r>
      <w:r w:rsidRPr="00097F6D">
        <w:rPr>
          <w:rFonts w:ascii="Arial" w:eastAsia="宋体" w:hAnsi="Arial" w:cs="Arial"/>
          <w:kern w:val="0"/>
          <w:sz w:val="24"/>
          <w:szCs w:val="24"/>
        </w:rPr>
        <w:t>”</w:t>
      </w:r>
      <w:r w:rsidRPr="00097F6D">
        <w:rPr>
          <w:rFonts w:ascii="Arial" w:eastAsia="宋体" w:hAnsi="Arial" w:cs="Arial"/>
          <w:kern w:val="0"/>
          <w:sz w:val="24"/>
          <w:szCs w:val="24"/>
        </w:rPr>
        <w:t>实施意见》（沪教委体〔</w:t>
      </w:r>
      <w:r w:rsidRPr="00097F6D">
        <w:rPr>
          <w:rFonts w:ascii="Arial" w:eastAsia="宋体" w:hAnsi="Arial" w:cs="Arial"/>
          <w:kern w:val="0"/>
          <w:sz w:val="24"/>
          <w:szCs w:val="24"/>
        </w:rPr>
        <w:t>2014</w:t>
      </w:r>
      <w:r w:rsidRPr="00097F6D">
        <w:rPr>
          <w:rFonts w:ascii="Arial" w:eastAsia="宋体" w:hAnsi="Arial" w:cs="Arial"/>
          <w:kern w:val="0"/>
          <w:sz w:val="24"/>
          <w:szCs w:val="24"/>
        </w:rPr>
        <w:t>〕</w:t>
      </w:r>
      <w:r w:rsidRPr="00097F6D">
        <w:rPr>
          <w:rFonts w:ascii="Arial" w:eastAsia="宋体" w:hAnsi="Arial" w:cs="Arial"/>
          <w:kern w:val="0"/>
          <w:sz w:val="24"/>
          <w:szCs w:val="24"/>
        </w:rPr>
        <w:t>12</w:t>
      </w:r>
      <w:r w:rsidRPr="00097F6D">
        <w:rPr>
          <w:rFonts w:ascii="Arial" w:eastAsia="宋体" w:hAnsi="Arial" w:cs="Arial"/>
          <w:kern w:val="0"/>
          <w:sz w:val="24"/>
          <w:szCs w:val="24"/>
        </w:rPr>
        <w:t>号）有关要求，进一步加强上海市学校艺术科研工作，提高学校艺术工作的整体水平，上海市教委决定组织开展</w:t>
      </w:r>
      <w:r w:rsidRPr="00097F6D">
        <w:rPr>
          <w:rFonts w:ascii="Arial" w:eastAsia="宋体" w:hAnsi="Arial" w:cs="Arial"/>
          <w:kern w:val="0"/>
          <w:sz w:val="24"/>
          <w:szCs w:val="24"/>
        </w:rPr>
        <w:t>2015</w:t>
      </w:r>
      <w:r w:rsidRPr="00097F6D">
        <w:rPr>
          <w:rFonts w:ascii="Arial" w:eastAsia="宋体" w:hAnsi="Arial" w:cs="Arial"/>
          <w:kern w:val="0"/>
          <w:sz w:val="24"/>
          <w:szCs w:val="24"/>
        </w:rPr>
        <w:t>年度学校艺术科研项目申报工作，现将有关事项通知如下：</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一、指导思想</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以全面贯彻落实十八届三中全会有关精神为重点，培育和践行社会主义核心价值观，继续深入实施上海市</w:t>
      </w:r>
      <w:r w:rsidRPr="00097F6D">
        <w:rPr>
          <w:rFonts w:ascii="Arial" w:eastAsia="宋体" w:hAnsi="Arial" w:cs="Arial"/>
          <w:kern w:val="0"/>
          <w:sz w:val="24"/>
          <w:szCs w:val="24"/>
        </w:rPr>
        <w:t>“</w:t>
      </w:r>
      <w:r w:rsidRPr="00097F6D">
        <w:rPr>
          <w:rFonts w:ascii="Arial" w:eastAsia="宋体" w:hAnsi="Arial" w:cs="Arial"/>
          <w:kern w:val="0"/>
          <w:sz w:val="24"/>
          <w:szCs w:val="24"/>
        </w:rPr>
        <w:t>青少年艺术教育彩虹行动计划</w:t>
      </w:r>
      <w:r w:rsidRPr="00097F6D">
        <w:rPr>
          <w:rFonts w:ascii="Arial" w:eastAsia="宋体" w:hAnsi="Arial" w:cs="Arial"/>
          <w:kern w:val="0"/>
          <w:sz w:val="24"/>
          <w:szCs w:val="24"/>
        </w:rPr>
        <w:t>”</w:t>
      </w:r>
      <w:r w:rsidRPr="00097F6D">
        <w:rPr>
          <w:rFonts w:ascii="Arial" w:eastAsia="宋体" w:hAnsi="Arial" w:cs="Arial"/>
          <w:kern w:val="0"/>
          <w:sz w:val="24"/>
          <w:szCs w:val="24"/>
        </w:rPr>
        <w:t>，加强美育教育教学改革，培养学生人文和艺术素养，为提高学校艺术科研水平和艺术工作质量服务。</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二、征集对象</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本次科研项目征集主要面向本市大、中、小学校艺术教师，学校艺术科研、教研、行政管理人员及其他从事青少年课外艺术教育工作的相关人员，以及其他教育教学相关单位。</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三、选题要求</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（一）</w:t>
      </w:r>
      <w:r w:rsidRPr="00097F6D">
        <w:rPr>
          <w:rFonts w:ascii="Arial" w:eastAsia="宋体" w:hAnsi="Arial" w:cs="Arial"/>
          <w:b/>
          <w:bCs/>
          <w:kern w:val="0"/>
          <w:sz w:val="24"/>
          <w:szCs w:val="24"/>
          <w:u w:val="single"/>
        </w:rPr>
        <w:t>项目分为招标项目、重点项目、一般项目和青年项目四类。</w:t>
      </w:r>
      <w:r w:rsidRPr="00097F6D">
        <w:rPr>
          <w:rFonts w:ascii="Arial" w:eastAsia="宋体" w:hAnsi="Arial" w:cs="Arial"/>
          <w:kern w:val="0"/>
          <w:sz w:val="24"/>
          <w:szCs w:val="24"/>
        </w:rPr>
        <w:t>其中，招标项目为本市艺术教育工作中亟需解决的重大问题，由教委指定名称和研究要求，根据申报情况综合确定中标单位或个人；重点项目指选题意义重大、有重要学术价值或应用价值的研究项目，重点研究对本市乃至全国学校艺术教育工作具有普遍、长期、宏观指导意义、亟需解决的重要问题；一般项目指具有较高学术价值或应用价值的研究项目，重点研究学校艺术教育工作中亟需破解的问题；青年项目旨在引导和培育优秀青年艺术教师和艺术教育工作者积极投身科研，项目要求具有一定的理论水平和应用价值。</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lastRenderedPageBreak/>
        <w:t>（二）申报者可根据教委提供的项目指南或指定的项目名称（</w:t>
      </w:r>
      <w:r w:rsidRPr="00097F6D">
        <w:rPr>
          <w:rFonts w:ascii="Arial" w:eastAsia="宋体" w:hAnsi="Arial" w:cs="Arial"/>
          <w:b/>
          <w:bCs/>
          <w:kern w:val="0"/>
          <w:sz w:val="24"/>
          <w:szCs w:val="24"/>
        </w:rPr>
        <w:t>见附件</w:t>
      </w:r>
      <w:r w:rsidRPr="00097F6D">
        <w:rPr>
          <w:rFonts w:ascii="Arial" w:eastAsia="宋体" w:hAnsi="Arial" w:cs="Arial"/>
          <w:b/>
          <w:bCs/>
          <w:kern w:val="0"/>
          <w:sz w:val="24"/>
          <w:szCs w:val="24"/>
        </w:rPr>
        <w:t>1</w:t>
      </w:r>
      <w:r w:rsidRPr="00097F6D">
        <w:rPr>
          <w:rFonts w:ascii="Arial" w:eastAsia="宋体" w:hAnsi="Arial" w:cs="Arial"/>
          <w:kern w:val="0"/>
          <w:sz w:val="24"/>
          <w:szCs w:val="24"/>
        </w:rPr>
        <w:t>）进行选题，也可以根据自己的专业特长另选题目。</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四、申报要求</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（一）</w:t>
      </w:r>
      <w:r w:rsidRPr="00097F6D">
        <w:rPr>
          <w:rFonts w:ascii="Arial" w:eastAsia="宋体" w:hAnsi="Arial" w:cs="Arial"/>
          <w:b/>
          <w:bCs/>
          <w:kern w:val="0"/>
          <w:sz w:val="24"/>
          <w:szCs w:val="24"/>
          <w:u w:val="single"/>
        </w:rPr>
        <w:t>招标项目和重点项目的申报人，高校系统应具有正高级职称</w:t>
      </w:r>
      <w:r w:rsidRPr="00097F6D">
        <w:rPr>
          <w:rFonts w:ascii="Arial" w:eastAsia="宋体" w:hAnsi="Arial" w:cs="Arial"/>
          <w:kern w:val="0"/>
          <w:sz w:val="24"/>
          <w:szCs w:val="24"/>
        </w:rPr>
        <w:t>，普教系统应具有副高级及以上职称；</w:t>
      </w:r>
      <w:r w:rsidRPr="00097F6D">
        <w:rPr>
          <w:rFonts w:ascii="Arial" w:eastAsia="宋体" w:hAnsi="Arial" w:cs="Arial"/>
          <w:b/>
          <w:bCs/>
          <w:kern w:val="0"/>
          <w:sz w:val="24"/>
          <w:szCs w:val="24"/>
          <w:u w:val="single"/>
        </w:rPr>
        <w:t>一般项目的申报人，高校系统应具有副高级及以上职称</w:t>
      </w:r>
      <w:r w:rsidRPr="00097F6D">
        <w:rPr>
          <w:rFonts w:ascii="Arial" w:eastAsia="宋体" w:hAnsi="Arial" w:cs="Arial"/>
          <w:kern w:val="0"/>
          <w:sz w:val="24"/>
          <w:szCs w:val="24"/>
        </w:rPr>
        <w:t>，普教系统应具有中级及以上职称</w:t>
      </w:r>
      <w:r w:rsidRPr="00097F6D">
        <w:rPr>
          <w:rFonts w:ascii="Arial" w:eastAsia="宋体" w:hAnsi="Arial" w:cs="Arial"/>
          <w:kern w:val="0"/>
          <w:sz w:val="24"/>
          <w:szCs w:val="24"/>
        </w:rPr>
        <w:t>;</w:t>
      </w:r>
      <w:r w:rsidRPr="00097F6D">
        <w:rPr>
          <w:rFonts w:ascii="Arial" w:eastAsia="宋体" w:hAnsi="Arial" w:cs="Arial"/>
          <w:kern w:val="0"/>
          <w:sz w:val="24"/>
          <w:szCs w:val="24"/>
        </w:rPr>
        <w:t>申请青年项目的负责人一般应为</w:t>
      </w:r>
      <w:r w:rsidRPr="00097F6D">
        <w:rPr>
          <w:rFonts w:ascii="Arial" w:eastAsia="宋体" w:hAnsi="Arial" w:cs="Arial"/>
          <w:kern w:val="0"/>
          <w:sz w:val="24"/>
          <w:szCs w:val="24"/>
        </w:rPr>
        <w:t>35</w:t>
      </w:r>
      <w:r w:rsidRPr="00097F6D">
        <w:rPr>
          <w:rFonts w:ascii="Arial" w:eastAsia="宋体" w:hAnsi="Arial" w:cs="Arial"/>
          <w:kern w:val="0"/>
          <w:sz w:val="24"/>
          <w:szCs w:val="24"/>
        </w:rPr>
        <w:t>周岁以下，高校系统要求已获硕士或以上学位，普教系统要求已获学士或以上学位。</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（二）原则上，</w:t>
      </w:r>
      <w:r w:rsidRPr="00097F6D">
        <w:rPr>
          <w:rFonts w:ascii="Arial" w:eastAsia="宋体" w:hAnsi="Arial" w:cs="Arial"/>
          <w:b/>
          <w:bCs/>
          <w:kern w:val="0"/>
          <w:sz w:val="24"/>
          <w:szCs w:val="24"/>
          <w:u w:val="single"/>
        </w:rPr>
        <w:t>每名申报者只能申报一个科研项目</w:t>
      </w:r>
      <w:r w:rsidRPr="00097F6D">
        <w:rPr>
          <w:rFonts w:ascii="Arial" w:eastAsia="宋体" w:hAnsi="Arial" w:cs="Arial"/>
          <w:kern w:val="0"/>
          <w:sz w:val="24"/>
          <w:szCs w:val="24"/>
        </w:rPr>
        <w:t>，申报者可根据自身实际情况选择申报项目。</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三）项目申报实行两级申报制度。高校申报者填写《上海学校艺术科研项目申报书》《上海市学校艺术科研项目论证活页》，报送至学校科研管理部门，由学校科研管理部门组织评选并经学校审核后，上报市教育评估院。</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（四）申报者要根据研究工作的实际需要，参考资助标准，提出拟申请的资助额度，并制订合理的经费预算。本次申报工作重点项目的资助经费标准为</w:t>
      </w:r>
      <w:r w:rsidRPr="00097F6D">
        <w:rPr>
          <w:rFonts w:ascii="Arial" w:eastAsia="宋体" w:hAnsi="Arial" w:cs="Arial"/>
          <w:kern w:val="0"/>
          <w:sz w:val="24"/>
          <w:szCs w:val="24"/>
        </w:rPr>
        <w:t>5</w:t>
      </w:r>
      <w:r w:rsidRPr="00097F6D">
        <w:rPr>
          <w:rFonts w:ascii="Arial" w:eastAsia="宋体" w:hAnsi="Arial" w:cs="Arial"/>
          <w:kern w:val="0"/>
          <w:sz w:val="24"/>
          <w:szCs w:val="24"/>
        </w:rPr>
        <w:t>万元，一般项目为</w:t>
      </w:r>
      <w:r w:rsidRPr="00097F6D">
        <w:rPr>
          <w:rFonts w:ascii="Arial" w:eastAsia="宋体" w:hAnsi="Arial" w:cs="Arial"/>
          <w:kern w:val="0"/>
          <w:sz w:val="24"/>
          <w:szCs w:val="24"/>
        </w:rPr>
        <w:t>3</w:t>
      </w:r>
      <w:r w:rsidRPr="00097F6D">
        <w:rPr>
          <w:rFonts w:ascii="Arial" w:eastAsia="宋体" w:hAnsi="Arial" w:cs="Arial"/>
          <w:kern w:val="0"/>
          <w:sz w:val="24"/>
          <w:szCs w:val="24"/>
        </w:rPr>
        <w:t>万元，青年项目为</w:t>
      </w:r>
      <w:r w:rsidRPr="00097F6D">
        <w:rPr>
          <w:rFonts w:ascii="Arial" w:eastAsia="宋体" w:hAnsi="Arial" w:cs="Arial"/>
          <w:kern w:val="0"/>
          <w:sz w:val="24"/>
          <w:szCs w:val="24"/>
        </w:rPr>
        <w:t>1</w:t>
      </w:r>
      <w:r w:rsidRPr="00097F6D">
        <w:rPr>
          <w:rFonts w:ascii="Arial" w:eastAsia="宋体" w:hAnsi="Arial" w:cs="Arial"/>
          <w:kern w:val="0"/>
          <w:sz w:val="24"/>
          <w:szCs w:val="24"/>
        </w:rPr>
        <w:t>万元。其他项目的资助标准另定。实际资助经费额度以评审结果为准。</w:t>
      </w:r>
      <w:r w:rsidRPr="00097F6D">
        <w:rPr>
          <w:rFonts w:ascii="Arial" w:eastAsia="宋体" w:hAnsi="Arial" w:cs="Arial"/>
          <w:b/>
          <w:bCs/>
          <w:kern w:val="0"/>
          <w:sz w:val="24"/>
          <w:szCs w:val="24"/>
          <w:u w:val="single"/>
        </w:rPr>
        <w:t>当年下达的资助经费应于本年执行完毕。原则上，拟在申报基础上设立重点项目</w:t>
      </w:r>
      <w:r w:rsidRPr="00097F6D">
        <w:rPr>
          <w:rFonts w:ascii="Arial" w:eastAsia="宋体" w:hAnsi="Arial" w:cs="Arial"/>
          <w:b/>
          <w:bCs/>
          <w:kern w:val="0"/>
          <w:sz w:val="24"/>
          <w:szCs w:val="24"/>
          <w:u w:val="single"/>
        </w:rPr>
        <w:t>10</w:t>
      </w:r>
      <w:r w:rsidRPr="00097F6D">
        <w:rPr>
          <w:rFonts w:ascii="Arial" w:eastAsia="宋体" w:hAnsi="Arial" w:cs="Arial"/>
          <w:b/>
          <w:bCs/>
          <w:kern w:val="0"/>
          <w:sz w:val="24"/>
          <w:szCs w:val="24"/>
          <w:u w:val="single"/>
        </w:rPr>
        <w:t>项、一般项目</w:t>
      </w:r>
      <w:r w:rsidRPr="00097F6D">
        <w:rPr>
          <w:rFonts w:ascii="Arial" w:eastAsia="宋体" w:hAnsi="Arial" w:cs="Arial"/>
          <w:b/>
          <w:bCs/>
          <w:kern w:val="0"/>
          <w:sz w:val="24"/>
          <w:szCs w:val="24"/>
          <w:u w:val="single"/>
        </w:rPr>
        <w:t>40</w:t>
      </w:r>
      <w:r w:rsidRPr="00097F6D">
        <w:rPr>
          <w:rFonts w:ascii="Arial" w:eastAsia="宋体" w:hAnsi="Arial" w:cs="Arial"/>
          <w:b/>
          <w:bCs/>
          <w:kern w:val="0"/>
          <w:sz w:val="24"/>
          <w:szCs w:val="24"/>
          <w:u w:val="single"/>
        </w:rPr>
        <w:t>项、青年项目</w:t>
      </w:r>
      <w:r w:rsidRPr="00097F6D">
        <w:rPr>
          <w:rFonts w:ascii="Arial" w:eastAsia="宋体" w:hAnsi="Arial" w:cs="Arial"/>
          <w:b/>
          <w:bCs/>
          <w:kern w:val="0"/>
          <w:sz w:val="24"/>
          <w:szCs w:val="24"/>
          <w:u w:val="single"/>
        </w:rPr>
        <w:t>50</w:t>
      </w:r>
      <w:r w:rsidRPr="00097F6D">
        <w:rPr>
          <w:rFonts w:ascii="Arial" w:eastAsia="宋体" w:hAnsi="Arial" w:cs="Arial"/>
          <w:b/>
          <w:bCs/>
          <w:kern w:val="0"/>
          <w:sz w:val="24"/>
          <w:szCs w:val="24"/>
          <w:u w:val="single"/>
        </w:rPr>
        <w:t>项，招标项目原则上每个项目由一个项目组承担。</w:t>
      </w:r>
      <w:r w:rsidRPr="00097F6D">
        <w:rPr>
          <w:rFonts w:ascii="Arial" w:eastAsia="宋体" w:hAnsi="Arial" w:cs="Arial"/>
          <w:kern w:val="0"/>
          <w:sz w:val="24"/>
          <w:szCs w:val="24"/>
        </w:rPr>
        <w:t>在其他部门或单位已获立项的同类项目一律不再资助。</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五、工作安排</w:t>
      </w:r>
    </w:p>
    <w:p w:rsidR="00097F6D" w:rsidRPr="00097F6D" w:rsidRDefault="00097F6D" w:rsidP="0099461D">
      <w:pPr>
        <w:widowControl/>
        <w:spacing w:line="360" w:lineRule="auto"/>
        <w:ind w:firstLine="480"/>
        <w:jc w:val="left"/>
        <w:rPr>
          <w:rFonts w:ascii="Arial" w:eastAsia="宋体" w:hAnsi="Arial" w:cs="Arial"/>
          <w:kern w:val="0"/>
          <w:szCs w:val="21"/>
        </w:rPr>
      </w:pPr>
      <w:r w:rsidRPr="00097F6D">
        <w:rPr>
          <w:rFonts w:ascii="Arial" w:eastAsia="宋体" w:hAnsi="Arial" w:cs="Arial"/>
          <w:kern w:val="0"/>
          <w:sz w:val="24"/>
          <w:szCs w:val="24"/>
        </w:rPr>
        <w:t>上海市教育委员会将委托上海市教育评估院在</w:t>
      </w:r>
      <w:r w:rsidRPr="00097F6D">
        <w:rPr>
          <w:rFonts w:ascii="Arial" w:eastAsia="宋体" w:hAnsi="Arial" w:cs="Arial"/>
          <w:kern w:val="0"/>
          <w:sz w:val="24"/>
          <w:szCs w:val="24"/>
        </w:rPr>
        <w:t>6</w:t>
      </w:r>
      <w:r w:rsidRPr="00097F6D">
        <w:rPr>
          <w:rFonts w:ascii="Arial" w:eastAsia="宋体" w:hAnsi="Arial" w:cs="Arial"/>
          <w:kern w:val="0"/>
          <w:sz w:val="24"/>
          <w:szCs w:val="24"/>
        </w:rPr>
        <w:t>月上旬对各单位上报的项目进行复评，</w:t>
      </w:r>
      <w:r w:rsidRPr="00097F6D">
        <w:rPr>
          <w:rFonts w:ascii="Arial" w:eastAsia="宋体" w:hAnsi="Arial" w:cs="Arial"/>
          <w:kern w:val="0"/>
          <w:sz w:val="24"/>
          <w:szCs w:val="24"/>
        </w:rPr>
        <w:t>6</w:t>
      </w:r>
      <w:r w:rsidRPr="00097F6D">
        <w:rPr>
          <w:rFonts w:ascii="Arial" w:eastAsia="宋体" w:hAnsi="Arial" w:cs="Arial"/>
          <w:kern w:val="0"/>
          <w:sz w:val="24"/>
          <w:szCs w:val="24"/>
        </w:rPr>
        <w:t>月底公布上海学校艺术科研项目立项结果。重点项目研究时间一般为</w:t>
      </w:r>
      <w:r w:rsidRPr="00097F6D">
        <w:rPr>
          <w:rFonts w:ascii="Arial" w:eastAsia="宋体" w:hAnsi="Arial" w:cs="Arial"/>
          <w:kern w:val="0"/>
          <w:sz w:val="24"/>
          <w:szCs w:val="24"/>
        </w:rPr>
        <w:t>2</w:t>
      </w:r>
      <w:r w:rsidRPr="00097F6D">
        <w:rPr>
          <w:rFonts w:ascii="Arial" w:eastAsia="宋体" w:hAnsi="Arial" w:cs="Arial"/>
          <w:kern w:val="0"/>
          <w:sz w:val="24"/>
          <w:szCs w:val="24"/>
        </w:rPr>
        <w:t>年，一般项目和青年项目研究时间一般为</w:t>
      </w:r>
      <w:r w:rsidRPr="00097F6D">
        <w:rPr>
          <w:rFonts w:ascii="Arial" w:eastAsia="宋体" w:hAnsi="Arial" w:cs="Arial"/>
          <w:kern w:val="0"/>
          <w:sz w:val="24"/>
          <w:szCs w:val="24"/>
        </w:rPr>
        <w:t>1</w:t>
      </w:r>
      <w:r w:rsidRPr="00097F6D">
        <w:rPr>
          <w:rFonts w:ascii="Arial" w:eastAsia="宋体" w:hAnsi="Arial" w:cs="Arial"/>
          <w:kern w:val="0"/>
          <w:sz w:val="24"/>
          <w:szCs w:val="24"/>
        </w:rPr>
        <w:t>年（以立项时间为准，招标项目研究时间另定）。项目开题、研究及结题等工作依据《上海市学校艺术科研项目管理办法》执行（</w:t>
      </w:r>
      <w:r w:rsidRPr="00097F6D">
        <w:rPr>
          <w:rFonts w:ascii="Arial" w:eastAsia="宋体" w:hAnsi="Arial" w:cs="Arial"/>
          <w:b/>
          <w:bCs/>
          <w:kern w:val="0"/>
          <w:sz w:val="24"/>
          <w:szCs w:val="24"/>
        </w:rPr>
        <w:t>见附件四</w:t>
      </w:r>
      <w:r w:rsidRPr="00097F6D">
        <w:rPr>
          <w:rFonts w:ascii="Arial" w:eastAsia="宋体" w:hAnsi="Arial" w:cs="Arial"/>
          <w:kern w:val="0"/>
          <w:sz w:val="24"/>
          <w:szCs w:val="24"/>
        </w:rPr>
        <w:t>）。</w:t>
      </w:r>
    </w:p>
    <w:p w:rsidR="00097F6D" w:rsidRPr="00097F6D" w:rsidRDefault="00097F6D" w:rsidP="0099461D">
      <w:pPr>
        <w:widowControl/>
        <w:spacing w:line="360" w:lineRule="auto"/>
        <w:ind w:firstLine="480"/>
        <w:jc w:val="left"/>
        <w:rPr>
          <w:rFonts w:ascii="Arial" w:eastAsia="宋体" w:hAnsi="Arial" w:cs="Arial"/>
          <w:kern w:val="0"/>
          <w:sz w:val="24"/>
          <w:szCs w:val="24"/>
        </w:rPr>
      </w:pPr>
      <w:r w:rsidRPr="00097F6D">
        <w:rPr>
          <w:rFonts w:ascii="Arial" w:eastAsia="宋体" w:hAnsi="Arial" w:cs="Arial"/>
          <w:kern w:val="0"/>
          <w:sz w:val="24"/>
          <w:szCs w:val="24"/>
        </w:rPr>
        <w:t>六、请申报人于</w:t>
      </w:r>
      <w:r w:rsidRPr="00F1597C">
        <w:rPr>
          <w:rFonts w:ascii="Arial" w:eastAsia="宋体" w:hAnsi="Arial" w:cs="Arial"/>
          <w:color w:val="FF0000"/>
          <w:kern w:val="0"/>
          <w:sz w:val="24"/>
          <w:szCs w:val="24"/>
        </w:rPr>
        <w:t>2015</w:t>
      </w:r>
      <w:r w:rsidRPr="00F1597C">
        <w:rPr>
          <w:rFonts w:ascii="Arial" w:eastAsia="宋体" w:hAnsi="Arial" w:cs="Arial"/>
          <w:color w:val="FF0000"/>
          <w:kern w:val="0"/>
          <w:sz w:val="24"/>
          <w:szCs w:val="24"/>
        </w:rPr>
        <w:t>年</w:t>
      </w:r>
      <w:r w:rsidRPr="00F1597C">
        <w:rPr>
          <w:rFonts w:ascii="Arial" w:eastAsia="宋体" w:hAnsi="Arial" w:cs="Arial"/>
          <w:color w:val="FF0000"/>
          <w:kern w:val="0"/>
          <w:sz w:val="24"/>
          <w:szCs w:val="24"/>
        </w:rPr>
        <w:t>6</w:t>
      </w:r>
      <w:r w:rsidRPr="00F1597C">
        <w:rPr>
          <w:rFonts w:ascii="Arial" w:eastAsia="宋体" w:hAnsi="Arial" w:cs="Arial"/>
          <w:color w:val="FF0000"/>
          <w:kern w:val="0"/>
          <w:sz w:val="24"/>
          <w:szCs w:val="24"/>
        </w:rPr>
        <w:t>月</w:t>
      </w:r>
      <w:r w:rsidR="00F1597C" w:rsidRPr="00F1597C">
        <w:rPr>
          <w:rFonts w:ascii="Arial" w:eastAsia="宋体" w:hAnsi="Arial" w:cs="Arial"/>
          <w:color w:val="FF0000"/>
          <w:kern w:val="0"/>
          <w:sz w:val="24"/>
          <w:szCs w:val="24"/>
        </w:rPr>
        <w:t>8</w:t>
      </w:r>
      <w:r w:rsidRPr="00F1597C">
        <w:rPr>
          <w:rFonts w:ascii="Arial" w:eastAsia="宋体" w:hAnsi="Arial" w:cs="Arial"/>
          <w:color w:val="FF0000"/>
          <w:kern w:val="0"/>
          <w:sz w:val="24"/>
          <w:szCs w:val="24"/>
        </w:rPr>
        <w:t>日</w:t>
      </w:r>
      <w:r w:rsidRPr="00097F6D">
        <w:rPr>
          <w:rFonts w:ascii="Arial" w:eastAsia="宋体" w:hAnsi="Arial" w:cs="Arial"/>
          <w:kern w:val="0"/>
          <w:sz w:val="24"/>
          <w:szCs w:val="24"/>
        </w:rPr>
        <w:t>前将申报材料（</w:t>
      </w:r>
      <w:r>
        <w:rPr>
          <w:rFonts w:ascii="Arial" w:eastAsia="宋体" w:hAnsi="Arial" w:cs="Arial" w:hint="eastAsia"/>
          <w:kern w:val="0"/>
          <w:sz w:val="24"/>
          <w:szCs w:val="24"/>
        </w:rPr>
        <w:t>申报书</w:t>
      </w:r>
      <w:r>
        <w:rPr>
          <w:rFonts w:ascii="Arial" w:eastAsia="宋体" w:hAnsi="Arial" w:cs="Arial"/>
          <w:kern w:val="0"/>
          <w:sz w:val="24"/>
          <w:szCs w:val="24"/>
        </w:rPr>
        <w:t>、活页各</w:t>
      </w:r>
      <w:r>
        <w:rPr>
          <w:rFonts w:ascii="Arial" w:eastAsia="宋体" w:hAnsi="Arial" w:cs="Arial" w:hint="eastAsia"/>
          <w:kern w:val="0"/>
          <w:sz w:val="24"/>
          <w:szCs w:val="24"/>
        </w:rPr>
        <w:t>1</w:t>
      </w:r>
      <w:r w:rsidRPr="00097F6D">
        <w:rPr>
          <w:rFonts w:ascii="Arial" w:eastAsia="宋体" w:hAnsi="Arial" w:cs="Arial"/>
          <w:kern w:val="0"/>
          <w:sz w:val="24"/>
          <w:szCs w:val="24"/>
        </w:rPr>
        <w:t>式</w:t>
      </w:r>
      <w:r>
        <w:rPr>
          <w:rFonts w:ascii="Arial" w:eastAsia="宋体" w:hAnsi="Arial" w:cs="Arial" w:hint="eastAsia"/>
          <w:kern w:val="0"/>
          <w:sz w:val="24"/>
          <w:szCs w:val="24"/>
        </w:rPr>
        <w:t>4</w:t>
      </w:r>
      <w:r w:rsidRPr="00097F6D">
        <w:rPr>
          <w:rFonts w:ascii="Arial" w:eastAsia="宋体" w:hAnsi="Arial" w:cs="Arial"/>
          <w:kern w:val="0"/>
          <w:sz w:val="24"/>
          <w:szCs w:val="24"/>
        </w:rPr>
        <w:t>份</w:t>
      </w:r>
      <w:r>
        <w:rPr>
          <w:rFonts w:ascii="Arial" w:eastAsia="宋体" w:hAnsi="Arial" w:cs="Arial" w:hint="eastAsia"/>
          <w:kern w:val="0"/>
          <w:sz w:val="24"/>
          <w:szCs w:val="24"/>
        </w:rPr>
        <w:t>，</w:t>
      </w:r>
      <w:r>
        <w:rPr>
          <w:rFonts w:ascii="Arial" w:eastAsia="宋体" w:hAnsi="Arial" w:cs="Arial"/>
          <w:kern w:val="0"/>
          <w:sz w:val="24"/>
          <w:szCs w:val="24"/>
        </w:rPr>
        <w:t>A4</w:t>
      </w:r>
      <w:r>
        <w:rPr>
          <w:rFonts w:ascii="Arial" w:eastAsia="宋体" w:hAnsi="Arial" w:cs="Arial" w:hint="eastAsia"/>
          <w:kern w:val="0"/>
          <w:sz w:val="24"/>
          <w:szCs w:val="24"/>
        </w:rPr>
        <w:t>双面打印</w:t>
      </w:r>
      <w:r>
        <w:rPr>
          <w:rFonts w:ascii="Arial" w:eastAsia="宋体" w:hAnsi="Arial" w:cs="Arial"/>
          <w:kern w:val="0"/>
          <w:sz w:val="24"/>
          <w:szCs w:val="24"/>
        </w:rPr>
        <w:t>，左侧装订</w:t>
      </w:r>
      <w:r w:rsidR="00F1597C">
        <w:rPr>
          <w:rFonts w:ascii="Arial" w:eastAsia="宋体" w:hAnsi="Arial" w:cs="Arial" w:hint="eastAsia"/>
          <w:kern w:val="0"/>
          <w:sz w:val="24"/>
          <w:szCs w:val="24"/>
        </w:rPr>
        <w:t>；</w:t>
      </w:r>
      <w:r w:rsidR="00F1597C">
        <w:rPr>
          <w:rFonts w:ascii="Arial" w:eastAsia="宋体" w:hAnsi="Arial" w:cs="Arial"/>
          <w:kern w:val="0"/>
          <w:sz w:val="24"/>
          <w:szCs w:val="24"/>
        </w:rPr>
        <w:t>申请书中表七、八意见由社科处统一盖学校章处</w:t>
      </w:r>
      <w:r w:rsidR="00F1597C">
        <w:rPr>
          <w:rFonts w:ascii="Arial" w:eastAsia="宋体" w:hAnsi="Arial" w:cs="Arial"/>
          <w:kern w:val="0"/>
          <w:sz w:val="24"/>
          <w:szCs w:val="24"/>
        </w:rPr>
        <w:lastRenderedPageBreak/>
        <w:t>理</w:t>
      </w:r>
      <w:r w:rsidRPr="00097F6D">
        <w:rPr>
          <w:rFonts w:ascii="Arial" w:eastAsia="宋体" w:hAnsi="Arial" w:cs="Arial"/>
          <w:kern w:val="0"/>
          <w:sz w:val="24"/>
          <w:szCs w:val="24"/>
        </w:rPr>
        <w:t>）报送至社科处，</w:t>
      </w:r>
      <w:hyperlink r:id="rId6" w:history="1">
        <w:r w:rsidR="00346541" w:rsidRPr="006547F0">
          <w:rPr>
            <w:rStyle w:val="a4"/>
            <w:rFonts w:ascii="Arial" w:eastAsia="宋体" w:hAnsi="Arial" w:cs="Arial"/>
            <w:kern w:val="0"/>
            <w:sz w:val="24"/>
            <w:szCs w:val="24"/>
          </w:rPr>
          <w:t>同时请将申报材料</w:t>
        </w:r>
        <w:r w:rsidR="00346541" w:rsidRPr="006547F0">
          <w:rPr>
            <w:rStyle w:val="a4"/>
            <w:rFonts w:ascii="Arial" w:eastAsia="宋体" w:hAnsi="Arial" w:cs="Arial" w:hint="eastAsia"/>
            <w:kern w:val="0"/>
            <w:sz w:val="24"/>
            <w:szCs w:val="24"/>
          </w:rPr>
          <w:t>（申请书及</w:t>
        </w:r>
        <w:r w:rsidR="00346541" w:rsidRPr="006547F0">
          <w:rPr>
            <w:rStyle w:val="a4"/>
            <w:rFonts w:ascii="Arial" w:eastAsia="宋体" w:hAnsi="Arial" w:cs="Arial"/>
            <w:kern w:val="0"/>
            <w:sz w:val="24"/>
            <w:szCs w:val="24"/>
          </w:rPr>
          <w:t>活页）电子版发送至</w:t>
        </w:r>
        <w:r w:rsidR="00346541" w:rsidRPr="006547F0">
          <w:rPr>
            <w:rStyle w:val="a4"/>
            <w:rFonts w:ascii="Arial" w:eastAsia="宋体" w:hAnsi="Arial" w:cs="Arial"/>
            <w:kern w:val="0"/>
            <w:sz w:val="24"/>
            <w:szCs w:val="24"/>
          </w:rPr>
          <w:t>ttwang@skc.ecnu.edu.cn</w:t>
        </w:r>
      </w:hyperlink>
      <w:r w:rsidR="0085287E">
        <w:rPr>
          <w:rFonts w:ascii="Arial" w:eastAsia="宋体" w:hAnsi="Arial" w:cs="Arial" w:hint="eastAsia"/>
          <w:kern w:val="0"/>
          <w:sz w:val="24"/>
          <w:szCs w:val="24"/>
        </w:rPr>
        <w:t>，</w:t>
      </w:r>
      <w:r w:rsidR="0085287E">
        <w:rPr>
          <w:rFonts w:ascii="Arial" w:eastAsia="宋体" w:hAnsi="Arial" w:cs="Arial"/>
          <w:kern w:val="0"/>
          <w:sz w:val="24"/>
          <w:szCs w:val="24"/>
        </w:rPr>
        <w:t>标题注明</w:t>
      </w:r>
      <w:r w:rsidR="0085287E">
        <w:rPr>
          <w:rFonts w:ascii="Arial" w:eastAsia="宋体" w:hAnsi="Arial" w:cs="Arial"/>
          <w:kern w:val="0"/>
          <w:sz w:val="24"/>
          <w:szCs w:val="24"/>
        </w:rPr>
        <w:t>“</w:t>
      </w:r>
      <w:r w:rsidR="0085287E">
        <w:rPr>
          <w:rFonts w:ascii="Arial" w:eastAsia="宋体" w:hAnsi="Arial" w:cs="Arial" w:hint="eastAsia"/>
          <w:kern w:val="0"/>
          <w:sz w:val="24"/>
          <w:szCs w:val="24"/>
        </w:rPr>
        <w:t>学校</w:t>
      </w:r>
      <w:r w:rsidR="0085287E">
        <w:rPr>
          <w:rFonts w:ascii="Arial" w:eastAsia="宋体" w:hAnsi="Arial" w:cs="Arial"/>
          <w:kern w:val="0"/>
          <w:sz w:val="24"/>
          <w:szCs w:val="24"/>
        </w:rPr>
        <w:t>艺术项目</w:t>
      </w:r>
      <w:r w:rsidR="0085287E">
        <w:rPr>
          <w:rFonts w:ascii="Arial" w:eastAsia="宋体" w:hAnsi="Arial" w:cs="Arial"/>
          <w:kern w:val="0"/>
          <w:sz w:val="24"/>
          <w:szCs w:val="24"/>
        </w:rPr>
        <w:t>-</w:t>
      </w:r>
      <w:r w:rsidR="0085287E">
        <w:rPr>
          <w:rFonts w:ascii="Arial" w:eastAsia="宋体" w:hAnsi="Arial" w:cs="Arial"/>
          <w:kern w:val="0"/>
          <w:sz w:val="24"/>
          <w:szCs w:val="24"/>
        </w:rPr>
        <w:t>申请人姓名</w:t>
      </w:r>
      <w:r w:rsidR="0085287E">
        <w:rPr>
          <w:rFonts w:ascii="Arial" w:eastAsia="宋体" w:hAnsi="Arial" w:cs="Arial"/>
          <w:kern w:val="0"/>
          <w:sz w:val="24"/>
          <w:szCs w:val="24"/>
        </w:rPr>
        <w:t>”</w:t>
      </w:r>
      <w:r w:rsidRPr="00097F6D">
        <w:rPr>
          <w:rFonts w:ascii="Arial" w:eastAsia="宋体" w:hAnsi="Arial" w:cs="Arial"/>
          <w:kern w:val="0"/>
          <w:sz w:val="24"/>
          <w:szCs w:val="24"/>
        </w:rPr>
        <w:t>。</w:t>
      </w:r>
    </w:p>
    <w:p w:rsidR="00097F6D" w:rsidRPr="00097F6D" w:rsidRDefault="00097F6D" w:rsidP="0099461D">
      <w:pPr>
        <w:widowControl/>
        <w:spacing w:line="360" w:lineRule="auto"/>
        <w:ind w:firstLine="480"/>
        <w:jc w:val="left"/>
        <w:rPr>
          <w:rFonts w:ascii="Arial" w:eastAsia="宋体" w:hAnsi="Arial" w:cs="Arial"/>
          <w:kern w:val="0"/>
          <w:sz w:val="24"/>
          <w:szCs w:val="24"/>
        </w:rPr>
      </w:pPr>
      <w:r w:rsidRPr="00097F6D">
        <w:rPr>
          <w:rFonts w:ascii="Arial" w:eastAsia="宋体" w:hAnsi="Arial" w:cs="Arial"/>
          <w:kern w:val="0"/>
          <w:sz w:val="24"/>
          <w:szCs w:val="24"/>
        </w:rPr>
        <w:t>联系人：王同彤、费斌</w:t>
      </w:r>
    </w:p>
    <w:p w:rsidR="00097F6D" w:rsidRPr="00097F6D" w:rsidRDefault="00097F6D" w:rsidP="0099461D">
      <w:pPr>
        <w:widowControl/>
        <w:spacing w:line="360" w:lineRule="auto"/>
        <w:ind w:firstLine="480"/>
        <w:jc w:val="left"/>
        <w:rPr>
          <w:rFonts w:ascii="Arial" w:eastAsia="宋体" w:hAnsi="Arial" w:cs="Arial"/>
          <w:kern w:val="0"/>
          <w:sz w:val="24"/>
          <w:szCs w:val="24"/>
        </w:rPr>
      </w:pPr>
      <w:r w:rsidRPr="00097F6D">
        <w:rPr>
          <w:rFonts w:ascii="Arial" w:eastAsia="宋体" w:hAnsi="Arial" w:cs="Arial"/>
          <w:kern w:val="0"/>
          <w:sz w:val="24"/>
          <w:szCs w:val="24"/>
        </w:rPr>
        <w:t>联系电话：</w:t>
      </w:r>
      <w:r w:rsidRPr="00097F6D">
        <w:rPr>
          <w:rFonts w:ascii="Arial" w:eastAsia="宋体" w:hAnsi="Arial" w:cs="Arial"/>
          <w:kern w:val="0"/>
          <w:sz w:val="24"/>
          <w:szCs w:val="24"/>
        </w:rPr>
        <w:t>54345126</w:t>
      </w:r>
      <w:r w:rsidRPr="00097F6D">
        <w:rPr>
          <w:rFonts w:ascii="Arial" w:eastAsia="宋体" w:hAnsi="Arial" w:cs="Arial"/>
          <w:kern w:val="0"/>
          <w:sz w:val="24"/>
          <w:szCs w:val="24"/>
        </w:rPr>
        <w:t>；</w:t>
      </w:r>
      <w:r w:rsidRPr="00097F6D">
        <w:rPr>
          <w:rFonts w:ascii="Arial" w:eastAsia="宋体" w:hAnsi="Arial" w:cs="Arial"/>
          <w:kern w:val="0"/>
          <w:sz w:val="24"/>
          <w:szCs w:val="24"/>
        </w:rPr>
        <w:t>62232631</w:t>
      </w:r>
    </w:p>
    <w:p w:rsidR="0099461D" w:rsidRDefault="00097F6D" w:rsidP="0099461D">
      <w:pPr>
        <w:widowControl/>
        <w:spacing w:line="360" w:lineRule="auto"/>
        <w:ind w:firstLine="480"/>
        <w:jc w:val="left"/>
        <w:rPr>
          <w:rFonts w:ascii="Arial" w:eastAsia="宋体" w:hAnsi="Arial" w:cs="Arial"/>
          <w:kern w:val="0"/>
          <w:sz w:val="24"/>
          <w:szCs w:val="24"/>
        </w:rPr>
      </w:pPr>
      <w:r w:rsidRPr="00097F6D">
        <w:rPr>
          <w:rFonts w:ascii="Arial" w:eastAsia="宋体" w:hAnsi="Arial" w:cs="Arial"/>
          <w:kern w:val="0"/>
          <w:sz w:val="24"/>
          <w:szCs w:val="24"/>
        </w:rPr>
        <w:t>E-mail</w:t>
      </w:r>
      <w:r w:rsidRPr="00097F6D">
        <w:rPr>
          <w:rFonts w:ascii="Arial" w:eastAsia="宋体" w:hAnsi="Arial" w:cs="Arial"/>
          <w:kern w:val="0"/>
          <w:sz w:val="24"/>
          <w:szCs w:val="24"/>
        </w:rPr>
        <w:t>：</w:t>
      </w:r>
      <w:hyperlink r:id="rId7" w:history="1">
        <w:r w:rsidR="0099461D" w:rsidRPr="006547F0">
          <w:rPr>
            <w:rStyle w:val="a4"/>
            <w:rFonts w:ascii="Arial" w:eastAsia="宋体" w:hAnsi="Arial" w:cs="Arial"/>
            <w:kern w:val="0"/>
            <w:sz w:val="24"/>
            <w:szCs w:val="24"/>
          </w:rPr>
          <w:t>ttwang@skc.ecnu.edu.cn</w:t>
        </w:r>
        <w:r w:rsidR="0099461D" w:rsidRPr="006547F0">
          <w:rPr>
            <w:rStyle w:val="a4"/>
            <w:rFonts w:ascii="Arial" w:eastAsia="宋体" w:hAnsi="Arial" w:cs="Arial"/>
            <w:kern w:val="0"/>
            <w:sz w:val="24"/>
            <w:szCs w:val="24"/>
          </w:rPr>
          <w:t>；</w:t>
        </w:r>
        <w:r w:rsidR="0099461D" w:rsidRPr="006547F0">
          <w:rPr>
            <w:rStyle w:val="a4"/>
            <w:rFonts w:ascii="Arial" w:eastAsia="宋体" w:hAnsi="Arial" w:cs="Arial"/>
            <w:kern w:val="0"/>
            <w:sz w:val="24"/>
            <w:szCs w:val="24"/>
          </w:rPr>
          <w:t>bfei@admin.ecnu.edu.cn</w:t>
        </w:r>
      </w:hyperlink>
    </w:p>
    <w:p w:rsidR="0099461D" w:rsidRDefault="00097F6D" w:rsidP="0099461D">
      <w:pPr>
        <w:widowControl/>
        <w:spacing w:line="360" w:lineRule="auto"/>
        <w:ind w:firstLine="480"/>
        <w:jc w:val="left"/>
        <w:rPr>
          <w:rFonts w:ascii="Arial" w:eastAsia="宋体" w:hAnsi="Arial" w:cs="Arial"/>
          <w:kern w:val="0"/>
          <w:sz w:val="24"/>
          <w:szCs w:val="24"/>
        </w:rPr>
      </w:pPr>
      <w:r w:rsidRPr="00097F6D">
        <w:rPr>
          <w:rFonts w:ascii="Arial" w:eastAsia="宋体" w:hAnsi="Arial" w:cs="Arial"/>
          <w:kern w:val="0"/>
          <w:sz w:val="24"/>
          <w:szCs w:val="24"/>
        </w:rPr>
        <w:t>地址：闵行校区行政楼</w:t>
      </w:r>
      <w:r w:rsidRPr="00097F6D">
        <w:rPr>
          <w:rFonts w:ascii="Arial" w:eastAsia="宋体" w:hAnsi="Arial" w:cs="Arial"/>
          <w:kern w:val="0"/>
          <w:sz w:val="24"/>
          <w:szCs w:val="24"/>
        </w:rPr>
        <w:t>325</w:t>
      </w:r>
      <w:r w:rsidRPr="00097F6D">
        <w:rPr>
          <w:rFonts w:ascii="Arial" w:eastAsia="宋体" w:hAnsi="Arial" w:cs="Arial"/>
          <w:kern w:val="0"/>
          <w:sz w:val="24"/>
          <w:szCs w:val="24"/>
        </w:rPr>
        <w:t>、中北校区理科大楼</w:t>
      </w:r>
      <w:r w:rsidRPr="00097F6D">
        <w:rPr>
          <w:rFonts w:ascii="Arial" w:eastAsia="宋体" w:hAnsi="Arial" w:cs="Arial"/>
          <w:kern w:val="0"/>
          <w:sz w:val="24"/>
          <w:szCs w:val="24"/>
        </w:rPr>
        <w:t>A213</w:t>
      </w:r>
    </w:p>
    <w:p w:rsidR="00097F6D" w:rsidRPr="00097F6D" w:rsidRDefault="00097F6D" w:rsidP="0099461D">
      <w:pPr>
        <w:widowControl/>
        <w:spacing w:line="360" w:lineRule="auto"/>
        <w:ind w:firstLine="480"/>
        <w:jc w:val="right"/>
        <w:rPr>
          <w:rFonts w:ascii="Arial" w:eastAsia="宋体" w:hAnsi="Arial" w:cs="Arial"/>
          <w:kern w:val="0"/>
          <w:sz w:val="24"/>
          <w:szCs w:val="24"/>
        </w:rPr>
      </w:pPr>
      <w:r w:rsidRPr="00097F6D">
        <w:rPr>
          <w:rFonts w:ascii="Arial" w:eastAsia="宋体" w:hAnsi="Arial" w:cs="Arial"/>
          <w:kern w:val="0"/>
          <w:sz w:val="24"/>
          <w:szCs w:val="24"/>
        </w:rPr>
        <w:t>社科处</w:t>
      </w:r>
    </w:p>
    <w:p w:rsidR="00097F6D" w:rsidRDefault="00097F6D" w:rsidP="0099461D">
      <w:pPr>
        <w:spacing w:line="360" w:lineRule="auto"/>
        <w:jc w:val="right"/>
        <w:rPr>
          <w:rFonts w:ascii="Arial" w:eastAsia="宋体" w:hAnsi="Arial" w:cs="Arial"/>
          <w:kern w:val="0"/>
          <w:sz w:val="24"/>
          <w:szCs w:val="24"/>
        </w:rPr>
      </w:pPr>
      <w:r w:rsidRPr="00097F6D">
        <w:rPr>
          <w:rFonts w:ascii="Arial" w:eastAsia="宋体" w:hAnsi="Arial" w:cs="Arial"/>
          <w:kern w:val="0"/>
          <w:sz w:val="24"/>
          <w:szCs w:val="24"/>
        </w:rPr>
        <w:t>2015</w:t>
      </w:r>
      <w:r w:rsidRPr="00097F6D">
        <w:rPr>
          <w:rFonts w:ascii="Arial" w:eastAsia="宋体" w:hAnsi="Arial" w:cs="Arial"/>
          <w:kern w:val="0"/>
          <w:sz w:val="24"/>
          <w:szCs w:val="24"/>
        </w:rPr>
        <w:t>年</w:t>
      </w:r>
      <w:r w:rsidRPr="00097F6D">
        <w:rPr>
          <w:rFonts w:ascii="Arial" w:eastAsia="宋体" w:hAnsi="Arial" w:cs="Arial"/>
          <w:kern w:val="0"/>
          <w:sz w:val="24"/>
          <w:szCs w:val="24"/>
        </w:rPr>
        <w:t>5</w:t>
      </w:r>
      <w:r w:rsidRPr="00097F6D">
        <w:rPr>
          <w:rFonts w:ascii="Arial" w:eastAsia="宋体" w:hAnsi="Arial" w:cs="Arial"/>
          <w:kern w:val="0"/>
          <w:sz w:val="24"/>
          <w:szCs w:val="24"/>
        </w:rPr>
        <w:t>月</w:t>
      </w:r>
      <w:r w:rsidRPr="00097F6D">
        <w:rPr>
          <w:rFonts w:ascii="Arial" w:eastAsia="宋体" w:hAnsi="Arial" w:cs="Arial"/>
          <w:kern w:val="0"/>
          <w:sz w:val="24"/>
          <w:szCs w:val="24"/>
        </w:rPr>
        <w:t>2</w:t>
      </w:r>
      <w:r w:rsidR="001C5423">
        <w:rPr>
          <w:rFonts w:ascii="Arial" w:eastAsia="宋体" w:hAnsi="Arial" w:cs="Arial"/>
          <w:kern w:val="0"/>
          <w:sz w:val="24"/>
          <w:szCs w:val="24"/>
        </w:rPr>
        <w:t>8</w:t>
      </w:r>
      <w:bookmarkStart w:id="0" w:name="_GoBack"/>
      <w:bookmarkEnd w:id="0"/>
      <w:r w:rsidRPr="00097F6D">
        <w:rPr>
          <w:rFonts w:ascii="Arial" w:eastAsia="宋体" w:hAnsi="Arial" w:cs="Arial"/>
          <w:kern w:val="0"/>
          <w:sz w:val="24"/>
          <w:szCs w:val="24"/>
        </w:rPr>
        <w:t>日</w:t>
      </w:r>
    </w:p>
    <w:p w:rsidR="0099461D" w:rsidRDefault="0099461D" w:rsidP="0099461D">
      <w:pPr>
        <w:spacing w:line="360" w:lineRule="auto"/>
        <w:jc w:val="right"/>
        <w:rPr>
          <w:rFonts w:ascii="Arial" w:eastAsia="宋体" w:hAnsi="Arial" w:cs="Arial"/>
          <w:kern w:val="0"/>
          <w:sz w:val="24"/>
          <w:szCs w:val="24"/>
        </w:rPr>
      </w:pPr>
    </w:p>
    <w:p w:rsidR="0099461D" w:rsidRPr="00097F6D" w:rsidRDefault="00346541" w:rsidP="0099461D">
      <w:pPr>
        <w:spacing w:line="360" w:lineRule="auto"/>
        <w:jc w:val="left"/>
        <w:rPr>
          <w:rFonts w:ascii="Arial" w:eastAsia="宋体" w:hAnsi="Arial" w:cs="Arial"/>
          <w:kern w:val="0"/>
          <w:sz w:val="24"/>
          <w:szCs w:val="24"/>
        </w:rPr>
      </w:pPr>
      <w:r>
        <w:rPr>
          <w:rFonts w:ascii="Arial" w:eastAsia="宋体" w:hAnsi="Arial" w:cs="Arial" w:hint="eastAsia"/>
          <w:kern w:val="0"/>
          <w:sz w:val="24"/>
          <w:szCs w:val="24"/>
        </w:rPr>
        <w:t>点击</w:t>
      </w:r>
      <w:r>
        <w:rPr>
          <w:rFonts w:ascii="Arial" w:eastAsia="宋体" w:hAnsi="Arial" w:cs="Arial"/>
          <w:kern w:val="0"/>
          <w:sz w:val="24"/>
          <w:szCs w:val="24"/>
        </w:rPr>
        <w:t>下载附件：</w:t>
      </w:r>
    </w:p>
    <w:sectPr w:rsidR="0099461D" w:rsidRPr="00097F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F43" w:rsidRDefault="00514F43" w:rsidP="00F1597C">
      <w:r>
        <w:separator/>
      </w:r>
    </w:p>
  </w:endnote>
  <w:endnote w:type="continuationSeparator" w:id="0">
    <w:p w:rsidR="00514F43" w:rsidRDefault="00514F43" w:rsidP="00F1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F43" w:rsidRDefault="00514F43" w:rsidP="00F1597C">
      <w:r>
        <w:separator/>
      </w:r>
    </w:p>
  </w:footnote>
  <w:footnote w:type="continuationSeparator" w:id="0">
    <w:p w:rsidR="00514F43" w:rsidRDefault="00514F43" w:rsidP="00F159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F6D"/>
    <w:rsid w:val="00097F6D"/>
    <w:rsid w:val="001C5423"/>
    <w:rsid w:val="00346541"/>
    <w:rsid w:val="00514F43"/>
    <w:rsid w:val="00816D70"/>
    <w:rsid w:val="0085287E"/>
    <w:rsid w:val="008D06F8"/>
    <w:rsid w:val="0099461D"/>
    <w:rsid w:val="00A11BA8"/>
    <w:rsid w:val="00F15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A3FB2-2286-473F-900B-EDD5D96D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097F6D"/>
    <w:rPr>
      <w:rFonts w:ascii="Tahoma" w:hAnsi="Tahoma" w:cs="Tahoma" w:hint="default"/>
      <w:b w:val="0"/>
      <w:bCs w:val="0"/>
      <w:color w:val="333333"/>
      <w:sz w:val="30"/>
      <w:szCs w:val="30"/>
    </w:rPr>
  </w:style>
  <w:style w:type="character" w:styleId="a3">
    <w:name w:val="Strong"/>
    <w:basedOn w:val="a0"/>
    <w:uiPriority w:val="22"/>
    <w:qFormat/>
    <w:rsid w:val="00097F6D"/>
    <w:rPr>
      <w:b/>
      <w:bCs/>
    </w:rPr>
  </w:style>
  <w:style w:type="character" w:styleId="a4">
    <w:name w:val="Hyperlink"/>
    <w:basedOn w:val="a0"/>
    <w:uiPriority w:val="99"/>
    <w:unhideWhenUsed/>
    <w:rsid w:val="00097F6D"/>
    <w:rPr>
      <w:strike w:val="0"/>
      <w:dstrike w:val="0"/>
      <w:color w:val="666666"/>
      <w:sz w:val="18"/>
      <w:szCs w:val="18"/>
      <w:u w:val="none"/>
      <w:effect w:val="none"/>
    </w:rPr>
  </w:style>
  <w:style w:type="paragraph" w:styleId="a5">
    <w:name w:val="Date"/>
    <w:basedOn w:val="a"/>
    <w:next w:val="a"/>
    <w:link w:val="Char"/>
    <w:uiPriority w:val="99"/>
    <w:semiHidden/>
    <w:unhideWhenUsed/>
    <w:rsid w:val="0099461D"/>
    <w:pPr>
      <w:ind w:leftChars="2500" w:left="100"/>
    </w:pPr>
  </w:style>
  <w:style w:type="character" w:customStyle="1" w:styleId="Char">
    <w:name w:val="日期 Char"/>
    <w:basedOn w:val="a0"/>
    <w:link w:val="a5"/>
    <w:uiPriority w:val="99"/>
    <w:semiHidden/>
    <w:rsid w:val="0099461D"/>
  </w:style>
  <w:style w:type="paragraph" w:styleId="a6">
    <w:name w:val="header"/>
    <w:basedOn w:val="a"/>
    <w:link w:val="Char0"/>
    <w:uiPriority w:val="99"/>
    <w:unhideWhenUsed/>
    <w:rsid w:val="00F159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F1597C"/>
    <w:rPr>
      <w:sz w:val="18"/>
      <w:szCs w:val="18"/>
    </w:rPr>
  </w:style>
  <w:style w:type="paragraph" w:styleId="a7">
    <w:name w:val="footer"/>
    <w:basedOn w:val="a"/>
    <w:link w:val="Char1"/>
    <w:uiPriority w:val="99"/>
    <w:unhideWhenUsed/>
    <w:rsid w:val="00F1597C"/>
    <w:pPr>
      <w:tabs>
        <w:tab w:val="center" w:pos="4153"/>
        <w:tab w:val="right" w:pos="8306"/>
      </w:tabs>
      <w:snapToGrid w:val="0"/>
      <w:jc w:val="left"/>
    </w:pPr>
    <w:rPr>
      <w:sz w:val="18"/>
      <w:szCs w:val="18"/>
    </w:rPr>
  </w:style>
  <w:style w:type="character" w:customStyle="1" w:styleId="Char1">
    <w:name w:val="页脚 Char"/>
    <w:basedOn w:val="a0"/>
    <w:link w:val="a7"/>
    <w:uiPriority w:val="99"/>
    <w:rsid w:val="00F159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499971">
      <w:bodyDiv w:val="1"/>
      <w:marLeft w:val="0"/>
      <w:marRight w:val="0"/>
      <w:marTop w:val="0"/>
      <w:marBottom w:val="0"/>
      <w:divBdr>
        <w:top w:val="none" w:sz="0" w:space="0" w:color="auto"/>
        <w:left w:val="none" w:sz="0" w:space="0" w:color="auto"/>
        <w:bottom w:val="none" w:sz="0" w:space="0" w:color="auto"/>
        <w:right w:val="none" w:sz="0" w:space="0" w:color="auto"/>
      </w:divBdr>
      <w:divsChild>
        <w:div w:id="1207794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twang@skc.ecnu.edu.cn&#65307;bfei@admin.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1516;&#26102;&#35831;&#23558;&#30003;&#25253;&#26448;&#26009;&#65288;&#30003;&#35831;&#20070;&#21450;&#27963;&#39029;&#65289;&#30005;&#23376;&#29256;&#21457;&#36865;&#33267;ttwang@skc.ecn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276</Words>
  <Characters>1579</Characters>
  <Application>Microsoft Office Word</Application>
  <DocSecurity>0</DocSecurity>
  <Lines>13</Lines>
  <Paragraphs>3</Paragraphs>
  <ScaleCrop>false</ScaleCrop>
  <Company>ECNU</Company>
  <LinksUpToDate>false</LinksUpToDate>
  <CharactersWithSpaces>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star</cp:lastModifiedBy>
  <cp:revision>6</cp:revision>
  <dcterms:created xsi:type="dcterms:W3CDTF">2015-05-28T02:39:00Z</dcterms:created>
  <dcterms:modified xsi:type="dcterms:W3CDTF">2015-05-29T07:55:00Z</dcterms:modified>
</cp:coreProperties>
</file>