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0172" w:rsidRPr="004E0172" w:rsidRDefault="004E0172" w:rsidP="004E0172">
      <w:pPr>
        <w:widowControl/>
        <w:spacing w:line="360" w:lineRule="auto"/>
        <w:ind w:firstLine="482"/>
        <w:jc w:val="center"/>
        <w:rPr>
          <w:rFonts w:ascii="宋体" w:eastAsia="宋体" w:hAnsi="宋体" w:cs="Tahoma"/>
          <w:color w:val="333333"/>
          <w:kern w:val="0"/>
          <w:sz w:val="28"/>
          <w:szCs w:val="28"/>
        </w:rPr>
      </w:pPr>
      <w:r>
        <w:rPr>
          <w:rFonts w:ascii="宋体" w:eastAsia="宋体" w:hAnsi="宋体" w:cs="Tahoma" w:hint="eastAsia"/>
          <w:color w:val="333333"/>
          <w:kern w:val="0"/>
          <w:sz w:val="28"/>
          <w:szCs w:val="28"/>
        </w:rPr>
        <w:t>2017</w:t>
      </w:r>
      <w:r w:rsidRPr="004E0172">
        <w:rPr>
          <w:rFonts w:ascii="宋体" w:eastAsia="宋体" w:hAnsi="宋体" w:cs="Tahoma" w:hint="eastAsia"/>
          <w:color w:val="333333"/>
          <w:kern w:val="0"/>
          <w:sz w:val="28"/>
          <w:szCs w:val="28"/>
        </w:rPr>
        <w:t>年度上海市浦江人才计划项目</w:t>
      </w:r>
      <w:r>
        <w:rPr>
          <w:rFonts w:ascii="宋体" w:eastAsia="宋体" w:hAnsi="宋体" w:cs="Tahoma" w:hint="eastAsia"/>
          <w:color w:val="333333"/>
          <w:kern w:val="0"/>
          <w:sz w:val="28"/>
          <w:szCs w:val="28"/>
        </w:rPr>
        <w:t>（文科）</w:t>
      </w:r>
      <w:r w:rsidRPr="004E0172">
        <w:rPr>
          <w:rFonts w:ascii="宋体" w:eastAsia="宋体" w:hAnsi="宋体" w:cs="Tahoma" w:hint="eastAsia"/>
          <w:color w:val="333333"/>
          <w:kern w:val="0"/>
          <w:sz w:val="28"/>
          <w:szCs w:val="28"/>
        </w:rPr>
        <w:t>申报通知</w:t>
      </w:r>
    </w:p>
    <w:p w:rsidR="004E0172" w:rsidRPr="004E0172" w:rsidRDefault="004E0172" w:rsidP="004E0172">
      <w:pPr>
        <w:widowControl/>
        <w:spacing w:line="360" w:lineRule="auto"/>
        <w:jc w:val="left"/>
        <w:rPr>
          <w:rFonts w:ascii="宋体" w:eastAsia="宋体" w:hAnsi="宋体" w:cs="Tahoma"/>
          <w:b/>
          <w:color w:val="333333"/>
          <w:kern w:val="0"/>
          <w:sz w:val="28"/>
          <w:szCs w:val="28"/>
        </w:rPr>
      </w:pPr>
      <w:r w:rsidRPr="004E0172">
        <w:rPr>
          <w:rFonts w:ascii="宋体" w:eastAsia="宋体" w:hAnsi="宋体" w:cs="Tahoma"/>
          <w:b/>
          <w:color w:val="333333"/>
          <w:kern w:val="0"/>
          <w:sz w:val="28"/>
          <w:szCs w:val="28"/>
        </w:rPr>
        <w:t>各单位：</w:t>
      </w:r>
    </w:p>
    <w:p w:rsidR="004E0172" w:rsidRPr="004E0172" w:rsidRDefault="004E0172" w:rsidP="004E0172">
      <w:pPr>
        <w:widowControl/>
        <w:spacing w:line="360" w:lineRule="auto"/>
        <w:ind w:firstLine="482"/>
        <w:jc w:val="left"/>
        <w:rPr>
          <w:rFonts w:ascii="宋体" w:eastAsia="宋体" w:hAnsi="宋体" w:cs="Tahoma"/>
          <w:color w:val="333333"/>
          <w:kern w:val="0"/>
          <w:sz w:val="28"/>
          <w:szCs w:val="28"/>
        </w:rPr>
      </w:pPr>
      <w:r w:rsidRPr="004E0172">
        <w:rPr>
          <w:rFonts w:ascii="宋体" w:eastAsia="宋体" w:hAnsi="宋体" w:cs="Tahoma"/>
          <w:color w:val="333333"/>
          <w:kern w:val="0"/>
          <w:sz w:val="28"/>
          <w:szCs w:val="28"/>
        </w:rPr>
        <w:t>根据上海市人力资源和社会保障局有关通知，201</w:t>
      </w:r>
      <w:r w:rsidRPr="004E0172">
        <w:rPr>
          <w:rFonts w:ascii="宋体" w:eastAsia="宋体" w:hAnsi="宋体" w:cs="Tahoma" w:hint="eastAsia"/>
          <w:color w:val="333333"/>
          <w:kern w:val="0"/>
          <w:sz w:val="28"/>
          <w:szCs w:val="28"/>
        </w:rPr>
        <w:t>7</w:t>
      </w:r>
      <w:r w:rsidRPr="004E0172">
        <w:rPr>
          <w:rFonts w:ascii="宋体" w:eastAsia="宋体" w:hAnsi="宋体" w:cs="Tahoma"/>
          <w:color w:val="333333"/>
          <w:kern w:val="0"/>
          <w:sz w:val="28"/>
          <w:szCs w:val="28"/>
        </w:rPr>
        <w:t>年度上海市浦江人才计划项目申报工作已经开始，现将有关事项通知如下：</w:t>
      </w:r>
    </w:p>
    <w:p w:rsidR="004E0172" w:rsidRPr="004E0172" w:rsidRDefault="004E0172" w:rsidP="004E0172">
      <w:pPr>
        <w:widowControl/>
        <w:spacing w:line="360" w:lineRule="auto"/>
        <w:ind w:firstLine="482"/>
        <w:jc w:val="left"/>
        <w:rPr>
          <w:rFonts w:ascii="宋体" w:eastAsia="宋体" w:hAnsi="宋体" w:cs="Tahoma"/>
          <w:b/>
          <w:color w:val="333333"/>
          <w:kern w:val="0"/>
          <w:sz w:val="28"/>
          <w:szCs w:val="28"/>
        </w:rPr>
      </w:pPr>
      <w:r w:rsidRPr="004E0172">
        <w:rPr>
          <w:rFonts w:ascii="宋体" w:eastAsia="宋体" w:hAnsi="宋体" w:cs="Tahoma"/>
          <w:b/>
          <w:color w:val="333333"/>
          <w:kern w:val="0"/>
          <w:sz w:val="28"/>
          <w:szCs w:val="28"/>
        </w:rPr>
        <w:t>一、资助类别和资助对象</w:t>
      </w:r>
    </w:p>
    <w:p w:rsidR="004E0172" w:rsidRPr="004E0172" w:rsidRDefault="004E0172" w:rsidP="004E0172">
      <w:pPr>
        <w:widowControl/>
        <w:spacing w:line="360" w:lineRule="auto"/>
        <w:ind w:firstLine="482"/>
        <w:jc w:val="left"/>
        <w:rPr>
          <w:rFonts w:ascii="宋体" w:eastAsia="宋体" w:hAnsi="宋体" w:cs="Tahoma"/>
          <w:color w:val="333333"/>
          <w:kern w:val="0"/>
          <w:sz w:val="28"/>
          <w:szCs w:val="28"/>
        </w:rPr>
      </w:pPr>
      <w:r w:rsidRPr="004E0172">
        <w:rPr>
          <w:rFonts w:ascii="宋体" w:eastAsia="宋体" w:hAnsi="宋体" w:cs="Tahoma"/>
          <w:color w:val="333333"/>
          <w:kern w:val="0"/>
          <w:sz w:val="28"/>
          <w:szCs w:val="28"/>
        </w:rPr>
        <w:t>浦江计划资助类别分为四类，其中社科处负责受理的为：</w:t>
      </w:r>
    </w:p>
    <w:p w:rsidR="004E0172" w:rsidRPr="004E0172" w:rsidRDefault="004E0172" w:rsidP="004E0172">
      <w:pPr>
        <w:widowControl/>
        <w:spacing w:line="360" w:lineRule="auto"/>
        <w:ind w:firstLine="482"/>
        <w:jc w:val="left"/>
        <w:rPr>
          <w:rFonts w:ascii="宋体" w:eastAsia="宋体" w:hAnsi="宋体" w:cs="Tahoma"/>
          <w:color w:val="333333"/>
          <w:kern w:val="0"/>
          <w:sz w:val="28"/>
          <w:szCs w:val="28"/>
        </w:rPr>
      </w:pPr>
      <w:r w:rsidRPr="004E0172">
        <w:rPr>
          <w:rFonts w:ascii="宋体" w:eastAsia="宋体" w:hAnsi="宋体" w:cs="Tahoma"/>
          <w:color w:val="333333"/>
          <w:kern w:val="0"/>
          <w:sz w:val="28"/>
          <w:szCs w:val="28"/>
        </w:rPr>
        <w:t>C类：人文社会科学类，D类：特殊急需人才。以C类为主。申请D类的须为引进人才或研究领域属于2016年度资助重点（见附件4）。欲申报D类特殊急需人才者，需提早提交部分材料请人事局审核，故有意向者请尽早与社科处联系。</w:t>
      </w:r>
    </w:p>
    <w:p w:rsidR="004E0172" w:rsidRPr="004E0172" w:rsidRDefault="004E0172" w:rsidP="004E0172">
      <w:pPr>
        <w:widowControl/>
        <w:spacing w:line="360" w:lineRule="auto"/>
        <w:ind w:firstLine="482"/>
        <w:jc w:val="left"/>
        <w:rPr>
          <w:rFonts w:ascii="宋体" w:eastAsia="宋体" w:hAnsi="宋体" w:cs="Tahoma"/>
          <w:b/>
          <w:color w:val="333333"/>
          <w:kern w:val="0"/>
          <w:sz w:val="28"/>
          <w:szCs w:val="28"/>
        </w:rPr>
      </w:pPr>
      <w:r w:rsidRPr="004E0172">
        <w:rPr>
          <w:rFonts w:ascii="宋体" w:eastAsia="宋体" w:hAnsi="宋体" w:cs="Tahoma"/>
          <w:b/>
          <w:color w:val="333333"/>
          <w:kern w:val="0"/>
          <w:sz w:val="28"/>
          <w:szCs w:val="28"/>
        </w:rPr>
        <w:t>二、申请者要求及注意事项</w:t>
      </w:r>
    </w:p>
    <w:p w:rsidR="004E0172" w:rsidRPr="004E0172" w:rsidRDefault="004E0172" w:rsidP="004E0172">
      <w:pPr>
        <w:widowControl/>
        <w:spacing w:line="360" w:lineRule="auto"/>
        <w:ind w:firstLine="482"/>
        <w:jc w:val="left"/>
        <w:rPr>
          <w:rFonts w:ascii="宋体" w:eastAsia="宋体" w:hAnsi="宋体" w:cs="Tahoma"/>
          <w:color w:val="333333"/>
          <w:kern w:val="0"/>
          <w:sz w:val="28"/>
          <w:szCs w:val="28"/>
        </w:rPr>
      </w:pPr>
      <w:r w:rsidRPr="004E0172">
        <w:rPr>
          <w:rFonts w:ascii="宋体" w:eastAsia="宋体" w:hAnsi="宋体" w:cs="Tahoma"/>
          <w:color w:val="333333"/>
          <w:kern w:val="0"/>
          <w:sz w:val="28"/>
          <w:szCs w:val="28"/>
        </w:rPr>
        <w:t>（一）基本要求：申请者年龄不超过50周岁（1967年1月1日以后出生），且回国工作不超过2年或回国创业不超过4年。回国后未获得过国家或本市政府资金资助；未获得过本计划资助，且申请本计划次数总计不超过2次。</w:t>
      </w:r>
    </w:p>
    <w:p w:rsidR="004E0172" w:rsidRPr="004E0172" w:rsidRDefault="004E0172" w:rsidP="004E0172">
      <w:pPr>
        <w:widowControl/>
        <w:spacing w:line="360" w:lineRule="auto"/>
        <w:ind w:firstLine="482"/>
        <w:jc w:val="left"/>
        <w:rPr>
          <w:rFonts w:ascii="宋体" w:eastAsia="宋体" w:hAnsi="宋体" w:cs="Tahoma"/>
          <w:color w:val="333333"/>
          <w:kern w:val="0"/>
          <w:sz w:val="28"/>
          <w:szCs w:val="28"/>
        </w:rPr>
      </w:pPr>
      <w:r w:rsidRPr="004E0172">
        <w:rPr>
          <w:rFonts w:ascii="宋体" w:eastAsia="宋体" w:hAnsi="宋体" w:cs="Tahoma"/>
          <w:color w:val="333333"/>
          <w:kern w:val="0"/>
          <w:sz w:val="28"/>
          <w:szCs w:val="28"/>
        </w:rPr>
        <w:t>（二）申请者须全职回国来沪工作或创业，每年在沪工作时间不少于9个月。在国（境）外高校、科研机构以留学身份连续学习或进修时间以及回国工作时间以出入境记录为准。</w:t>
      </w:r>
    </w:p>
    <w:p w:rsidR="004E0172" w:rsidRPr="004E0172" w:rsidRDefault="004E0172" w:rsidP="004E0172">
      <w:pPr>
        <w:widowControl/>
        <w:spacing w:line="360" w:lineRule="auto"/>
        <w:ind w:firstLine="482"/>
        <w:jc w:val="left"/>
        <w:rPr>
          <w:rFonts w:ascii="宋体" w:eastAsia="宋体" w:hAnsi="宋体" w:cs="Tahoma"/>
          <w:color w:val="333333"/>
          <w:kern w:val="0"/>
          <w:sz w:val="28"/>
          <w:szCs w:val="28"/>
        </w:rPr>
      </w:pPr>
      <w:r w:rsidRPr="004E0172">
        <w:rPr>
          <w:rFonts w:ascii="宋体" w:eastAsia="宋体" w:hAnsi="宋体" w:cs="Tahoma"/>
          <w:color w:val="333333"/>
          <w:kern w:val="0"/>
          <w:sz w:val="28"/>
          <w:szCs w:val="28"/>
        </w:rPr>
        <w:t xml:space="preserve">回国年限：非创办企业类人员在2015年1月1日以后回国工作；创办企业类人员在2013年1月1日以后回国工作。 </w:t>
      </w:r>
    </w:p>
    <w:p w:rsidR="004E0172" w:rsidRPr="004E0172" w:rsidRDefault="004E0172" w:rsidP="004E0172">
      <w:pPr>
        <w:widowControl/>
        <w:spacing w:line="360" w:lineRule="auto"/>
        <w:ind w:firstLine="482"/>
        <w:jc w:val="left"/>
        <w:rPr>
          <w:rFonts w:ascii="宋体" w:eastAsia="宋体" w:hAnsi="宋体" w:cs="Tahoma"/>
          <w:color w:val="333333"/>
          <w:kern w:val="0"/>
          <w:sz w:val="28"/>
          <w:szCs w:val="28"/>
        </w:rPr>
      </w:pPr>
      <w:r w:rsidRPr="004E0172">
        <w:rPr>
          <w:rFonts w:ascii="宋体" w:eastAsia="宋体" w:hAnsi="宋体" w:cs="Tahoma"/>
          <w:color w:val="333333"/>
          <w:kern w:val="0"/>
          <w:sz w:val="28"/>
          <w:szCs w:val="28"/>
        </w:rPr>
        <w:t>（三）</w:t>
      </w:r>
      <w:r w:rsidRPr="00AB1F88">
        <w:rPr>
          <w:rFonts w:ascii="宋体" w:eastAsia="宋体" w:hAnsi="宋体" w:cs="Tahoma"/>
          <w:color w:val="333333"/>
          <w:kern w:val="0"/>
          <w:sz w:val="28"/>
          <w:szCs w:val="28"/>
        </w:rPr>
        <w:t>C类项目申请者应以留学身份在国（境）外连续学习或进修1年（含）以上，并须具备以下条件之一：（1）具有博士学位；</w:t>
      </w:r>
      <w:r w:rsidRPr="00AB1F88">
        <w:rPr>
          <w:rFonts w:ascii="宋体" w:eastAsia="宋体" w:hAnsi="宋体" w:cs="Tahoma"/>
          <w:color w:val="333333"/>
          <w:kern w:val="0"/>
          <w:sz w:val="28"/>
          <w:szCs w:val="28"/>
        </w:rPr>
        <w:lastRenderedPageBreak/>
        <w:t>（2）具有硕士学位，并被聘任为本市高校或科研院所副教授（或副研究员）（含）以上专业技术职务；（3）具有硕士学位，并在本市新闻媒体单位担任主任记者、主任编辑、副编审（含）以上等专业技术职务；（4）具有硕士学位，并在本市金融单位工作担任部门经理（含）以上职务；（5）具有学士（含）以上学位，并在本市文化艺术院团担任二级导演、二级演员、二级演奏员、二级指挥、二级美术师、二级舞蹈设计师、高级工艺美术师等（含）以上专业技术职务，或者具有硕士（含）以上学位且被聘任为本市高等院校音乐曲艺类讲师（或助理研究员）以上（含）专业技术职务；（6创办文化产业类经济实体的，参照B类企业创业类申请条件。）</w:t>
      </w:r>
    </w:p>
    <w:p w:rsidR="004E0172" w:rsidRPr="00AB1F88" w:rsidRDefault="004E0172" w:rsidP="004E0172">
      <w:pPr>
        <w:widowControl/>
        <w:spacing w:line="360" w:lineRule="auto"/>
        <w:ind w:firstLine="482"/>
        <w:jc w:val="left"/>
        <w:rPr>
          <w:rFonts w:ascii="宋体" w:eastAsia="宋体" w:hAnsi="宋体" w:cs="Tahoma"/>
          <w:color w:val="333333"/>
          <w:kern w:val="0"/>
          <w:sz w:val="28"/>
          <w:szCs w:val="28"/>
        </w:rPr>
      </w:pPr>
      <w:r w:rsidRPr="004E0172">
        <w:rPr>
          <w:rFonts w:ascii="宋体" w:eastAsia="宋体" w:hAnsi="宋体" w:cs="Tahoma"/>
          <w:color w:val="333333"/>
          <w:kern w:val="0"/>
          <w:sz w:val="28"/>
          <w:szCs w:val="28"/>
        </w:rPr>
        <w:t>（四）</w:t>
      </w:r>
      <w:r w:rsidRPr="00AB1F88">
        <w:rPr>
          <w:rFonts w:ascii="宋体" w:eastAsia="宋体" w:hAnsi="宋体" w:cs="Tahoma"/>
          <w:color w:val="333333"/>
          <w:kern w:val="0"/>
          <w:sz w:val="28"/>
          <w:szCs w:val="28"/>
        </w:rPr>
        <w:t>D类项目申请者应以留学身份在国（境）外连续学习或进修1年（含以上），并须具备以下条件：（1）申请项目符合年度申请指南公布的重点领域；（2）持有重要发明专利技术或专有技术来沪自主创业或上海急需的具有特殊专长的留学回国人员；（3）经局级单位或主管部门择优推荐，并通过浦江计划管理办公室审核。</w:t>
      </w:r>
    </w:p>
    <w:p w:rsidR="004E0172" w:rsidRPr="004E0172" w:rsidRDefault="004E0172" w:rsidP="004E0172">
      <w:pPr>
        <w:widowControl/>
        <w:spacing w:line="360" w:lineRule="auto"/>
        <w:ind w:firstLine="482"/>
        <w:jc w:val="left"/>
        <w:rPr>
          <w:rFonts w:ascii="宋体" w:eastAsia="宋体" w:hAnsi="宋体" w:cs="Tahoma"/>
          <w:b/>
          <w:color w:val="333333"/>
          <w:kern w:val="0"/>
          <w:sz w:val="28"/>
          <w:szCs w:val="28"/>
        </w:rPr>
      </w:pPr>
      <w:r w:rsidRPr="004E0172">
        <w:rPr>
          <w:rFonts w:ascii="宋体" w:eastAsia="宋体" w:hAnsi="宋体" w:cs="Tahoma" w:hint="eastAsia"/>
          <w:b/>
          <w:color w:val="333333"/>
          <w:kern w:val="0"/>
          <w:sz w:val="28"/>
          <w:szCs w:val="28"/>
        </w:rPr>
        <w:t>三</w:t>
      </w:r>
      <w:r w:rsidRPr="004E0172">
        <w:rPr>
          <w:rFonts w:ascii="宋体" w:eastAsia="宋体" w:hAnsi="宋体" w:cs="Tahoma"/>
          <w:b/>
          <w:color w:val="333333"/>
          <w:kern w:val="0"/>
          <w:sz w:val="28"/>
          <w:szCs w:val="28"/>
        </w:rPr>
        <w:t>、其他相关要求</w:t>
      </w:r>
    </w:p>
    <w:p w:rsidR="004E0172" w:rsidRPr="004E0172" w:rsidRDefault="004E0172" w:rsidP="004E0172">
      <w:pPr>
        <w:widowControl/>
        <w:spacing w:line="360" w:lineRule="auto"/>
        <w:ind w:firstLine="482"/>
        <w:jc w:val="left"/>
        <w:rPr>
          <w:rFonts w:ascii="宋体" w:eastAsia="宋体" w:hAnsi="宋体" w:cs="Tahoma"/>
          <w:color w:val="333333"/>
          <w:kern w:val="0"/>
          <w:sz w:val="28"/>
          <w:szCs w:val="28"/>
        </w:rPr>
      </w:pPr>
      <w:r w:rsidRPr="004E0172">
        <w:rPr>
          <w:rFonts w:ascii="宋体" w:eastAsia="宋体" w:hAnsi="宋体" w:cs="Tahoma"/>
          <w:color w:val="333333"/>
          <w:kern w:val="0"/>
          <w:sz w:val="28"/>
          <w:szCs w:val="28"/>
        </w:rPr>
        <w:t>（一）浦江计划申报次数不超过2次，并申请者不能同时参与两个（含）以上项目的申报。曾获得浦江计划资助者不可再次申报。</w:t>
      </w:r>
    </w:p>
    <w:p w:rsidR="004E0172" w:rsidRPr="004E0172" w:rsidRDefault="004E0172" w:rsidP="004E0172">
      <w:pPr>
        <w:widowControl/>
        <w:spacing w:line="360" w:lineRule="auto"/>
        <w:ind w:firstLine="482"/>
        <w:jc w:val="left"/>
        <w:rPr>
          <w:rFonts w:ascii="宋体" w:eastAsia="宋体" w:hAnsi="宋体" w:cs="Tahoma"/>
          <w:color w:val="333333"/>
          <w:kern w:val="0"/>
          <w:sz w:val="28"/>
          <w:szCs w:val="28"/>
        </w:rPr>
      </w:pPr>
      <w:r w:rsidRPr="004E0172">
        <w:rPr>
          <w:rFonts w:ascii="宋体" w:eastAsia="宋体" w:hAnsi="宋体" w:cs="Tahoma"/>
          <w:color w:val="333333"/>
          <w:kern w:val="0"/>
          <w:sz w:val="28"/>
          <w:szCs w:val="28"/>
        </w:rPr>
        <w:t xml:space="preserve">（二）已具有《上海市浦江人才计划留学人员资格认定证书》，并符合本年度申报要求的，需在受理期间重新办理新证。 </w:t>
      </w:r>
    </w:p>
    <w:p w:rsidR="004E0172" w:rsidRPr="004E0172" w:rsidRDefault="004E0172" w:rsidP="004E0172">
      <w:pPr>
        <w:widowControl/>
        <w:spacing w:line="360" w:lineRule="auto"/>
        <w:ind w:firstLine="482"/>
        <w:jc w:val="left"/>
        <w:rPr>
          <w:rFonts w:ascii="宋体" w:eastAsia="宋体" w:hAnsi="宋体" w:cs="Tahoma"/>
          <w:color w:val="333333"/>
          <w:kern w:val="0"/>
          <w:sz w:val="28"/>
          <w:szCs w:val="28"/>
        </w:rPr>
      </w:pPr>
      <w:r w:rsidRPr="004E0172">
        <w:rPr>
          <w:rFonts w:ascii="宋体" w:eastAsia="宋体" w:hAnsi="宋体" w:cs="Tahoma"/>
          <w:color w:val="333333"/>
          <w:kern w:val="0"/>
          <w:sz w:val="28"/>
          <w:szCs w:val="28"/>
        </w:rPr>
        <w:t xml:space="preserve">（三）回国后已获得国家或本市政府资金支持的，不再列入本次申报范围。 </w:t>
      </w:r>
    </w:p>
    <w:p w:rsidR="004E0172" w:rsidRPr="004E0172" w:rsidRDefault="004E0172" w:rsidP="004E0172">
      <w:pPr>
        <w:widowControl/>
        <w:spacing w:line="360" w:lineRule="auto"/>
        <w:ind w:firstLine="482"/>
        <w:jc w:val="left"/>
        <w:rPr>
          <w:rFonts w:ascii="宋体" w:eastAsia="宋体" w:hAnsi="宋体" w:cs="Tahoma"/>
          <w:b/>
          <w:color w:val="333333"/>
          <w:kern w:val="0"/>
          <w:sz w:val="28"/>
          <w:szCs w:val="28"/>
        </w:rPr>
      </w:pPr>
      <w:r w:rsidRPr="004E0172">
        <w:rPr>
          <w:rFonts w:ascii="宋体" w:eastAsia="宋体" w:hAnsi="宋体" w:cs="Tahoma"/>
          <w:b/>
          <w:color w:val="333333"/>
          <w:kern w:val="0"/>
          <w:sz w:val="28"/>
          <w:szCs w:val="28"/>
        </w:rPr>
        <w:lastRenderedPageBreak/>
        <w:t>四、申请方式</w:t>
      </w:r>
    </w:p>
    <w:p w:rsidR="004E0172" w:rsidRPr="004E0172" w:rsidRDefault="004E0172" w:rsidP="004E0172">
      <w:pPr>
        <w:widowControl/>
        <w:spacing w:line="360" w:lineRule="auto"/>
        <w:ind w:firstLine="482"/>
        <w:jc w:val="left"/>
        <w:rPr>
          <w:rFonts w:ascii="宋体" w:eastAsia="宋体" w:hAnsi="宋体" w:cs="Tahoma"/>
          <w:color w:val="333333"/>
          <w:kern w:val="0"/>
          <w:sz w:val="28"/>
          <w:szCs w:val="28"/>
        </w:rPr>
      </w:pPr>
      <w:r w:rsidRPr="004E0172">
        <w:rPr>
          <w:rFonts w:ascii="宋体" w:eastAsia="宋体" w:hAnsi="宋体" w:cs="Tahoma"/>
          <w:color w:val="333333"/>
          <w:kern w:val="0"/>
          <w:sz w:val="28"/>
          <w:szCs w:val="28"/>
        </w:rPr>
        <w:t>根据《上海市浦江人才计划管理办法》，申报人员须先通过上海市浦江人才计划留学人员资格认定（具体事宜详见附件），然后在上海市科学技术委员会“上海科技网”（http://www.stcsm.gov.cn）填报《上海市浦江人才计划申请书》，在线打印后连同附件材料（一式4份），送交学校科研管理部门审核盖章后集中报送。</w:t>
      </w:r>
    </w:p>
    <w:p w:rsidR="004E0172" w:rsidRPr="004E0172" w:rsidRDefault="004E0172" w:rsidP="004E0172">
      <w:pPr>
        <w:widowControl/>
        <w:spacing w:line="360" w:lineRule="auto"/>
        <w:ind w:firstLine="482"/>
        <w:jc w:val="left"/>
        <w:rPr>
          <w:rFonts w:ascii="宋体" w:eastAsia="宋体" w:hAnsi="宋体" w:cs="Tahoma"/>
          <w:color w:val="333333"/>
          <w:kern w:val="0"/>
          <w:sz w:val="28"/>
          <w:szCs w:val="28"/>
        </w:rPr>
      </w:pPr>
      <w:r w:rsidRPr="004E0172">
        <w:rPr>
          <w:rFonts w:ascii="宋体" w:eastAsia="宋体" w:hAnsi="宋体" w:cs="Tahoma"/>
          <w:color w:val="333333"/>
          <w:kern w:val="0"/>
          <w:sz w:val="28"/>
          <w:szCs w:val="28"/>
        </w:rPr>
        <w:t>网上填报提交成功，报送的书面材料签章齐全并与网上提交的电子文档内容一致的申请为有效申请。</w:t>
      </w:r>
    </w:p>
    <w:p w:rsidR="004E0172" w:rsidRPr="007D3FFD" w:rsidRDefault="004E0172" w:rsidP="004E0172">
      <w:pPr>
        <w:widowControl/>
        <w:spacing w:line="360" w:lineRule="auto"/>
        <w:ind w:firstLine="482"/>
        <w:jc w:val="left"/>
        <w:rPr>
          <w:rFonts w:ascii="宋体" w:eastAsia="宋体" w:hAnsi="宋体" w:cs="Tahoma"/>
          <w:color w:val="333333"/>
          <w:kern w:val="0"/>
          <w:sz w:val="28"/>
          <w:szCs w:val="28"/>
          <w:u w:val="single"/>
        </w:rPr>
      </w:pPr>
      <w:r w:rsidRPr="007D3FFD">
        <w:rPr>
          <w:rFonts w:ascii="宋体" w:eastAsia="宋体" w:hAnsi="宋体" w:cs="Tahoma"/>
          <w:color w:val="333333"/>
          <w:kern w:val="0"/>
          <w:sz w:val="28"/>
          <w:szCs w:val="28"/>
          <w:u w:val="single"/>
        </w:rPr>
        <w:t>网上填报申请书注意：（1）“单位（企业）基本情况表”、“项目承担企业（单位）知识产权情况表”有关信息数据请从学校</w:t>
      </w:r>
      <w:r w:rsidR="006445C2" w:rsidRPr="007D3FFD">
        <w:rPr>
          <w:rFonts w:ascii="宋体" w:eastAsia="宋体" w:hAnsi="宋体" w:cs="Tahoma"/>
          <w:color w:val="333333"/>
          <w:kern w:val="0"/>
          <w:sz w:val="28"/>
          <w:szCs w:val="28"/>
          <w:u w:val="single"/>
        </w:rPr>
        <w:t>社科处</w:t>
      </w:r>
      <w:r w:rsidRPr="007D3FFD">
        <w:rPr>
          <w:rFonts w:ascii="宋体" w:eastAsia="宋体" w:hAnsi="宋体" w:cs="Tahoma"/>
          <w:color w:val="333333"/>
          <w:kern w:val="0"/>
          <w:sz w:val="28"/>
          <w:szCs w:val="28"/>
          <w:u w:val="single"/>
        </w:rPr>
        <w:t>网站“下载</w:t>
      </w:r>
      <w:r w:rsidR="006445C2" w:rsidRPr="007D3FFD">
        <w:rPr>
          <w:rFonts w:ascii="宋体" w:eastAsia="宋体" w:hAnsi="宋体" w:cs="Tahoma"/>
          <w:color w:val="333333"/>
          <w:kern w:val="0"/>
          <w:sz w:val="28"/>
          <w:szCs w:val="28"/>
          <w:u w:val="single"/>
        </w:rPr>
        <w:t>中心</w:t>
      </w:r>
      <w:r w:rsidRPr="007D3FFD">
        <w:rPr>
          <w:rFonts w:ascii="宋体" w:eastAsia="宋体" w:hAnsi="宋体" w:cs="Tahoma"/>
          <w:color w:val="333333"/>
          <w:kern w:val="0"/>
          <w:sz w:val="28"/>
          <w:szCs w:val="28"/>
          <w:u w:val="single"/>
        </w:rPr>
        <w:t>”</w:t>
      </w:r>
      <w:r w:rsidR="006445C2" w:rsidRPr="007D3FFD">
        <w:rPr>
          <w:rFonts w:ascii="宋体" w:eastAsia="宋体" w:hAnsi="宋体" w:cs="Tahoma"/>
          <w:color w:val="333333"/>
          <w:kern w:val="0"/>
          <w:sz w:val="28"/>
          <w:szCs w:val="28"/>
          <w:u w:val="single"/>
        </w:rPr>
        <w:t>（</w:t>
      </w:r>
      <w:r w:rsidR="006445C2" w:rsidRPr="007D3FFD">
        <w:rPr>
          <w:u w:val="single"/>
        </w:rPr>
        <w:t xml:space="preserve"> </w:t>
      </w:r>
      <w:r w:rsidR="006445C2" w:rsidRPr="007D3FFD">
        <w:rPr>
          <w:rFonts w:ascii="宋体" w:eastAsia="宋体" w:hAnsi="宋体" w:cs="Tahoma"/>
          <w:color w:val="333333"/>
          <w:kern w:val="0"/>
          <w:sz w:val="28"/>
          <w:szCs w:val="28"/>
          <w:u w:val="single"/>
        </w:rPr>
        <w:t>http://www.skc.ecnu.edu.cn/s/117/t/325/p/1/c/4411/list.htm）</w:t>
      </w:r>
      <w:r w:rsidRPr="007D3FFD">
        <w:rPr>
          <w:rFonts w:ascii="宋体" w:eastAsia="宋体" w:hAnsi="宋体" w:cs="Tahoma"/>
          <w:color w:val="333333"/>
          <w:kern w:val="0"/>
          <w:sz w:val="28"/>
          <w:szCs w:val="28"/>
          <w:u w:val="single"/>
        </w:rPr>
        <w:t>查询，里面的联系人信息，根据不同项目类别和学校受理部门联系人进行修改。（2）“经费预算表”请参照 “上海市科研计划专项经费管理办法”填写。</w:t>
      </w:r>
    </w:p>
    <w:p w:rsidR="004E0172" w:rsidRPr="004E0172" w:rsidRDefault="004E0172" w:rsidP="004E0172">
      <w:pPr>
        <w:widowControl/>
        <w:spacing w:line="360" w:lineRule="auto"/>
        <w:ind w:firstLine="482"/>
        <w:jc w:val="left"/>
        <w:rPr>
          <w:rFonts w:ascii="宋体" w:eastAsia="宋体" w:hAnsi="宋体" w:cs="Tahoma"/>
          <w:b/>
          <w:color w:val="333333"/>
          <w:kern w:val="0"/>
          <w:sz w:val="28"/>
          <w:szCs w:val="28"/>
        </w:rPr>
      </w:pPr>
      <w:r w:rsidRPr="004E0172">
        <w:rPr>
          <w:rFonts w:ascii="宋体" w:eastAsia="宋体" w:hAnsi="宋体" w:cs="Tahoma"/>
          <w:b/>
          <w:color w:val="333333"/>
          <w:kern w:val="0"/>
          <w:sz w:val="28"/>
          <w:szCs w:val="28"/>
        </w:rPr>
        <w:t>五、其它注意事项</w:t>
      </w:r>
    </w:p>
    <w:p w:rsidR="004E0172" w:rsidRPr="004E0172" w:rsidRDefault="004E0172" w:rsidP="004E0172">
      <w:pPr>
        <w:widowControl/>
        <w:spacing w:line="360" w:lineRule="auto"/>
        <w:ind w:firstLine="482"/>
        <w:jc w:val="left"/>
        <w:rPr>
          <w:rFonts w:ascii="宋体" w:eastAsia="宋体" w:hAnsi="宋体" w:cs="Tahoma"/>
          <w:color w:val="333333"/>
          <w:kern w:val="0"/>
          <w:sz w:val="28"/>
          <w:szCs w:val="28"/>
        </w:rPr>
      </w:pPr>
      <w:r w:rsidRPr="004E0172">
        <w:rPr>
          <w:rFonts w:ascii="宋体" w:eastAsia="宋体" w:hAnsi="宋体" w:cs="Tahoma"/>
          <w:color w:val="333333"/>
          <w:kern w:val="0"/>
          <w:sz w:val="28"/>
          <w:szCs w:val="28"/>
        </w:rPr>
        <w:t>1、请先阅读申报材料中附件</w:t>
      </w:r>
      <w:r>
        <w:rPr>
          <w:rFonts w:ascii="宋体" w:eastAsia="宋体" w:hAnsi="宋体" w:cs="Tahoma" w:hint="eastAsia"/>
          <w:color w:val="333333"/>
          <w:kern w:val="0"/>
          <w:sz w:val="28"/>
          <w:szCs w:val="28"/>
        </w:rPr>
        <w:t>3</w:t>
      </w:r>
      <w:r w:rsidRPr="004E0172">
        <w:rPr>
          <w:rFonts w:ascii="宋体" w:eastAsia="宋体" w:hAnsi="宋体" w:cs="Tahoma"/>
          <w:color w:val="333333"/>
          <w:kern w:val="0"/>
          <w:sz w:val="28"/>
          <w:szCs w:val="28"/>
        </w:rPr>
        <w:t>指南。</w:t>
      </w:r>
    </w:p>
    <w:p w:rsidR="004E0172" w:rsidRPr="004E0172" w:rsidRDefault="004E0172" w:rsidP="004E0172">
      <w:pPr>
        <w:widowControl/>
        <w:spacing w:line="360" w:lineRule="auto"/>
        <w:ind w:firstLine="482"/>
        <w:jc w:val="left"/>
        <w:rPr>
          <w:rFonts w:ascii="宋体" w:eastAsia="宋体" w:hAnsi="宋体" w:cs="Tahoma"/>
          <w:color w:val="333333"/>
          <w:kern w:val="0"/>
          <w:sz w:val="28"/>
          <w:szCs w:val="28"/>
        </w:rPr>
      </w:pPr>
      <w:r w:rsidRPr="004E0172">
        <w:rPr>
          <w:rFonts w:ascii="宋体" w:eastAsia="宋体" w:hAnsi="宋体" w:cs="Tahoma"/>
          <w:color w:val="333333"/>
          <w:kern w:val="0"/>
          <w:sz w:val="28"/>
          <w:szCs w:val="28"/>
        </w:rPr>
        <w:t>2、教师网上申报前需前往上海人才大厦1楼大厅（闸北区梅园路77号）进行资格认定（电话：32511516、32511577）。</w:t>
      </w:r>
    </w:p>
    <w:p w:rsidR="004E0172" w:rsidRPr="004E0172" w:rsidRDefault="004E0172" w:rsidP="004E0172">
      <w:pPr>
        <w:widowControl/>
        <w:spacing w:line="360" w:lineRule="auto"/>
        <w:ind w:firstLine="482"/>
        <w:jc w:val="left"/>
        <w:rPr>
          <w:rFonts w:ascii="宋体" w:eastAsia="宋体" w:hAnsi="宋体" w:cs="Tahoma"/>
          <w:color w:val="333333"/>
          <w:kern w:val="0"/>
          <w:sz w:val="28"/>
          <w:szCs w:val="28"/>
        </w:rPr>
      </w:pPr>
      <w:r w:rsidRPr="004E0172">
        <w:rPr>
          <w:rFonts w:ascii="宋体" w:eastAsia="宋体" w:hAnsi="宋体" w:cs="Tahoma"/>
          <w:color w:val="333333"/>
          <w:kern w:val="0"/>
          <w:sz w:val="28"/>
          <w:szCs w:val="28"/>
        </w:rPr>
        <w:t>3、网上提交的电子文档必须与提交的书面材料内容一致，否则申请无效。</w:t>
      </w:r>
    </w:p>
    <w:p w:rsidR="004E0172" w:rsidRPr="007D3FFD" w:rsidRDefault="004E0172" w:rsidP="004E0172">
      <w:pPr>
        <w:widowControl/>
        <w:spacing w:line="360" w:lineRule="auto"/>
        <w:ind w:firstLine="482"/>
        <w:jc w:val="left"/>
        <w:rPr>
          <w:rFonts w:ascii="宋体" w:eastAsia="宋体" w:hAnsi="宋体" w:cs="Tahoma"/>
          <w:color w:val="333333"/>
          <w:kern w:val="0"/>
          <w:sz w:val="28"/>
          <w:szCs w:val="28"/>
          <w:u w:val="single"/>
        </w:rPr>
      </w:pPr>
      <w:r w:rsidRPr="004E0172">
        <w:rPr>
          <w:rFonts w:ascii="宋体" w:eastAsia="宋体" w:hAnsi="宋体" w:cs="Tahoma"/>
          <w:color w:val="333333"/>
          <w:kern w:val="0"/>
          <w:sz w:val="28"/>
          <w:szCs w:val="28"/>
        </w:rPr>
        <w:lastRenderedPageBreak/>
        <w:t>4、</w:t>
      </w:r>
      <w:r w:rsidRPr="007D3FFD">
        <w:rPr>
          <w:rFonts w:ascii="宋体" w:eastAsia="宋体" w:hAnsi="宋体" w:cs="Tahoma"/>
          <w:color w:val="333333"/>
          <w:kern w:val="0"/>
          <w:sz w:val="28"/>
          <w:szCs w:val="28"/>
          <w:u w:val="single"/>
        </w:rPr>
        <w:t>提交的书面材料必须为在线打印（必须有STCSM字样的水印），连同附件材料1式4份。“申请书”（含经费预算表、申请人基本信息表）用A4纸双面打印，认证材料等附件（按申请书中的要求提供）与申请书装订在一起，一式4份，申请人请先至财务处在“经费预算表”上审核盖章后交社科处。</w:t>
      </w:r>
    </w:p>
    <w:p w:rsidR="004E0172" w:rsidRPr="004E0172" w:rsidRDefault="004E0172" w:rsidP="004E0172">
      <w:pPr>
        <w:widowControl/>
        <w:spacing w:line="360" w:lineRule="auto"/>
        <w:ind w:firstLine="482"/>
        <w:jc w:val="left"/>
        <w:rPr>
          <w:rFonts w:ascii="宋体" w:eastAsia="宋体" w:hAnsi="宋体" w:cs="Tahoma"/>
          <w:color w:val="333333"/>
          <w:kern w:val="0"/>
          <w:sz w:val="28"/>
          <w:szCs w:val="28"/>
        </w:rPr>
      </w:pPr>
      <w:r w:rsidRPr="004E0172">
        <w:rPr>
          <w:rFonts w:ascii="宋体" w:eastAsia="宋体" w:hAnsi="宋体" w:cs="Tahoma"/>
          <w:color w:val="333333"/>
          <w:kern w:val="0"/>
          <w:sz w:val="28"/>
          <w:szCs w:val="28"/>
        </w:rPr>
        <w:t>5、请在2016年12月5日—2017年1月13日期间，尽早办理资格认定和网上填报，D类申请须于2017年1月6日前提交资格认定材料后，待审定后申报。书面材料学校受理截止时间为1月14日，社科处审核盖学校印后统一交至上海市人事局。</w:t>
      </w:r>
    </w:p>
    <w:p w:rsidR="004E0172" w:rsidRPr="004E0172" w:rsidRDefault="004E0172" w:rsidP="004E0172">
      <w:pPr>
        <w:widowControl/>
        <w:spacing w:line="360" w:lineRule="auto"/>
        <w:ind w:firstLine="482"/>
        <w:jc w:val="left"/>
        <w:rPr>
          <w:rFonts w:ascii="宋体" w:eastAsia="宋体" w:hAnsi="宋体" w:cs="Tahoma"/>
          <w:color w:val="333333"/>
          <w:kern w:val="0"/>
          <w:sz w:val="28"/>
          <w:szCs w:val="28"/>
        </w:rPr>
      </w:pPr>
      <w:r w:rsidRPr="004E0172">
        <w:rPr>
          <w:rFonts w:ascii="宋体" w:eastAsia="宋体" w:hAnsi="宋体" w:cs="Tahoma" w:hint="eastAsia"/>
          <w:color w:val="333333"/>
          <w:kern w:val="0"/>
          <w:sz w:val="28"/>
          <w:szCs w:val="28"/>
        </w:rPr>
        <w:t>6</w:t>
      </w:r>
      <w:r w:rsidRPr="004E0172">
        <w:rPr>
          <w:rFonts w:ascii="宋体" w:eastAsia="宋体" w:hAnsi="宋体" w:cs="Tahoma"/>
          <w:color w:val="333333"/>
          <w:kern w:val="0"/>
          <w:sz w:val="28"/>
          <w:szCs w:val="28"/>
        </w:rPr>
        <w:t>、历年申报的常见问题汇总见申报材料中附件</w:t>
      </w:r>
      <w:r>
        <w:rPr>
          <w:rFonts w:ascii="宋体" w:eastAsia="宋体" w:hAnsi="宋体" w:cs="Tahoma" w:hint="eastAsia"/>
          <w:color w:val="333333"/>
          <w:kern w:val="0"/>
          <w:sz w:val="28"/>
          <w:szCs w:val="28"/>
        </w:rPr>
        <w:t>4</w:t>
      </w:r>
      <w:r w:rsidRPr="004E0172">
        <w:rPr>
          <w:rFonts w:ascii="宋体" w:eastAsia="宋体" w:hAnsi="宋体" w:cs="Tahoma"/>
          <w:color w:val="333333"/>
          <w:kern w:val="0"/>
          <w:sz w:val="28"/>
          <w:szCs w:val="28"/>
        </w:rPr>
        <w:t>。</w:t>
      </w:r>
    </w:p>
    <w:p w:rsidR="004E0172" w:rsidRPr="004E0172" w:rsidRDefault="004E0172" w:rsidP="004E0172">
      <w:pPr>
        <w:widowControl/>
        <w:spacing w:line="360" w:lineRule="auto"/>
        <w:ind w:firstLine="482"/>
        <w:jc w:val="left"/>
        <w:rPr>
          <w:rFonts w:ascii="宋体" w:eastAsia="宋体" w:hAnsi="宋体" w:cs="Tahoma"/>
          <w:color w:val="333333"/>
          <w:kern w:val="0"/>
          <w:sz w:val="28"/>
          <w:szCs w:val="28"/>
        </w:rPr>
      </w:pPr>
    </w:p>
    <w:p w:rsidR="004E0172" w:rsidRPr="004E0172" w:rsidRDefault="004E0172" w:rsidP="004E0172">
      <w:pPr>
        <w:widowControl/>
        <w:spacing w:line="360" w:lineRule="auto"/>
        <w:ind w:firstLine="482"/>
        <w:jc w:val="left"/>
        <w:rPr>
          <w:rFonts w:ascii="宋体" w:eastAsia="宋体" w:hAnsi="宋体" w:cs="Tahoma"/>
          <w:color w:val="333333"/>
          <w:kern w:val="0"/>
          <w:sz w:val="28"/>
          <w:szCs w:val="28"/>
        </w:rPr>
      </w:pPr>
      <w:r w:rsidRPr="004E0172">
        <w:rPr>
          <w:rFonts w:ascii="宋体" w:eastAsia="宋体" w:hAnsi="宋体" w:cs="Tahoma"/>
          <w:color w:val="333333"/>
          <w:kern w:val="0"/>
          <w:sz w:val="28"/>
          <w:szCs w:val="28"/>
        </w:rPr>
        <w:t>对申报工作不明之处可向社科处咨询。</w:t>
      </w:r>
    </w:p>
    <w:p w:rsidR="004E0172" w:rsidRPr="004E0172" w:rsidRDefault="004E0172" w:rsidP="004E0172">
      <w:pPr>
        <w:widowControl/>
        <w:spacing w:line="360" w:lineRule="auto"/>
        <w:ind w:firstLine="482"/>
        <w:jc w:val="left"/>
        <w:rPr>
          <w:rFonts w:ascii="宋体" w:eastAsia="宋体" w:hAnsi="宋体" w:cs="Tahoma"/>
          <w:color w:val="333333"/>
          <w:kern w:val="0"/>
          <w:sz w:val="28"/>
          <w:szCs w:val="28"/>
        </w:rPr>
      </w:pPr>
      <w:r w:rsidRPr="004E0172">
        <w:rPr>
          <w:rFonts w:ascii="宋体" w:eastAsia="宋体" w:hAnsi="宋体" w:cs="Tahoma"/>
          <w:color w:val="333333"/>
          <w:kern w:val="0"/>
          <w:sz w:val="28"/>
          <w:szCs w:val="28"/>
        </w:rPr>
        <w:t>联系人：王同彤、吴文钰</w:t>
      </w:r>
    </w:p>
    <w:p w:rsidR="004E0172" w:rsidRPr="004E0172" w:rsidRDefault="004E0172" w:rsidP="004E0172">
      <w:pPr>
        <w:widowControl/>
        <w:spacing w:line="360" w:lineRule="auto"/>
        <w:ind w:firstLine="482"/>
        <w:jc w:val="left"/>
        <w:rPr>
          <w:rFonts w:ascii="宋体" w:eastAsia="宋体" w:hAnsi="宋体" w:cs="Tahoma"/>
          <w:color w:val="333333"/>
          <w:kern w:val="0"/>
          <w:sz w:val="28"/>
          <w:szCs w:val="28"/>
        </w:rPr>
      </w:pPr>
      <w:r w:rsidRPr="004E0172">
        <w:rPr>
          <w:rFonts w:ascii="宋体" w:eastAsia="宋体" w:hAnsi="宋体" w:cs="Tahoma"/>
          <w:color w:val="333333"/>
          <w:kern w:val="0"/>
          <w:sz w:val="28"/>
          <w:szCs w:val="28"/>
        </w:rPr>
        <w:t>联系电话：54345126，54345118</w:t>
      </w:r>
    </w:p>
    <w:p w:rsidR="004E0172" w:rsidRPr="004E0172" w:rsidRDefault="004E0172" w:rsidP="004E0172">
      <w:pPr>
        <w:widowControl/>
        <w:spacing w:line="360" w:lineRule="auto"/>
        <w:ind w:firstLine="482"/>
        <w:jc w:val="left"/>
        <w:rPr>
          <w:rFonts w:ascii="宋体" w:eastAsia="宋体" w:hAnsi="宋体" w:cs="Tahoma"/>
          <w:color w:val="333333"/>
          <w:kern w:val="0"/>
          <w:sz w:val="28"/>
          <w:szCs w:val="28"/>
        </w:rPr>
      </w:pPr>
      <w:r w:rsidRPr="004E0172">
        <w:rPr>
          <w:rFonts w:ascii="宋体" w:eastAsia="宋体" w:hAnsi="宋体" w:cs="Tahoma"/>
          <w:color w:val="333333"/>
          <w:kern w:val="0"/>
          <w:sz w:val="28"/>
          <w:szCs w:val="28"/>
        </w:rPr>
        <w:t>E-mail：</w:t>
      </w:r>
      <w:hyperlink r:id="rId6" w:history="1">
        <w:r w:rsidRPr="004E0172">
          <w:rPr>
            <w:rFonts w:ascii="宋体" w:eastAsia="宋体" w:hAnsi="宋体" w:cs="Tahoma"/>
            <w:color w:val="333333"/>
            <w:kern w:val="0"/>
            <w:sz w:val="28"/>
            <w:szCs w:val="28"/>
          </w:rPr>
          <w:t>ttwang@skc.ecnu.edu.cn</w:t>
        </w:r>
      </w:hyperlink>
      <w:r w:rsidRPr="004E0172">
        <w:rPr>
          <w:rFonts w:ascii="宋体" w:eastAsia="宋体" w:hAnsi="宋体" w:cs="Tahoma"/>
          <w:color w:val="333333"/>
          <w:kern w:val="0"/>
          <w:sz w:val="28"/>
          <w:szCs w:val="28"/>
        </w:rPr>
        <w:t>；wywu@admin.ecnu.edu.cn</w:t>
      </w:r>
    </w:p>
    <w:p w:rsidR="004E0172" w:rsidRPr="004E0172" w:rsidRDefault="004E0172" w:rsidP="004E0172">
      <w:pPr>
        <w:widowControl/>
        <w:spacing w:line="360" w:lineRule="auto"/>
        <w:ind w:firstLine="482"/>
        <w:jc w:val="left"/>
        <w:rPr>
          <w:rFonts w:ascii="宋体" w:eastAsia="宋体" w:hAnsi="宋体" w:cs="Tahoma"/>
          <w:color w:val="333333"/>
          <w:kern w:val="0"/>
          <w:sz w:val="28"/>
          <w:szCs w:val="28"/>
        </w:rPr>
      </w:pPr>
      <w:r w:rsidRPr="004E0172">
        <w:rPr>
          <w:rFonts w:ascii="宋体" w:eastAsia="宋体" w:hAnsi="宋体" w:cs="Tahoma"/>
          <w:color w:val="333333"/>
          <w:kern w:val="0"/>
          <w:sz w:val="28"/>
          <w:szCs w:val="28"/>
        </w:rPr>
        <w:t>地址：闵行校区行政楼325、中北校区理科大楼A213</w:t>
      </w:r>
    </w:p>
    <w:p w:rsidR="004E0172" w:rsidRPr="004E0172" w:rsidRDefault="004E0172" w:rsidP="004E0172">
      <w:pPr>
        <w:widowControl/>
        <w:spacing w:line="360" w:lineRule="auto"/>
        <w:ind w:firstLine="482"/>
        <w:jc w:val="left"/>
        <w:rPr>
          <w:rFonts w:ascii="宋体" w:eastAsia="宋体" w:hAnsi="宋体" w:cs="Tahoma"/>
          <w:color w:val="333333"/>
          <w:kern w:val="0"/>
          <w:sz w:val="28"/>
          <w:szCs w:val="28"/>
        </w:rPr>
      </w:pPr>
      <w:r w:rsidRPr="004E0172">
        <w:rPr>
          <w:rFonts w:ascii="宋体" w:eastAsia="宋体" w:hAnsi="宋体" w:cs="Tahoma"/>
          <w:color w:val="333333"/>
          <w:kern w:val="0"/>
          <w:sz w:val="28"/>
          <w:szCs w:val="28"/>
        </w:rPr>
        <w:t> </w:t>
      </w:r>
    </w:p>
    <w:p w:rsidR="004E0172" w:rsidRPr="004E0172" w:rsidRDefault="004E0172" w:rsidP="004E0172">
      <w:pPr>
        <w:widowControl/>
        <w:spacing w:line="360" w:lineRule="auto"/>
        <w:ind w:firstLine="482"/>
        <w:jc w:val="right"/>
        <w:rPr>
          <w:rFonts w:ascii="宋体" w:eastAsia="宋体" w:hAnsi="宋体" w:cs="Tahoma"/>
          <w:color w:val="333333"/>
          <w:kern w:val="0"/>
          <w:sz w:val="28"/>
          <w:szCs w:val="28"/>
        </w:rPr>
      </w:pPr>
      <w:r w:rsidRPr="004E0172">
        <w:rPr>
          <w:rFonts w:ascii="宋体" w:eastAsia="宋体" w:hAnsi="宋体" w:cs="Tahoma"/>
          <w:color w:val="333333"/>
          <w:kern w:val="0"/>
          <w:sz w:val="28"/>
          <w:szCs w:val="28"/>
        </w:rPr>
        <w:t>社 科 处</w:t>
      </w:r>
    </w:p>
    <w:p w:rsidR="004E0172" w:rsidRPr="004E0172" w:rsidRDefault="004E0172" w:rsidP="004E0172">
      <w:pPr>
        <w:widowControl/>
        <w:spacing w:line="360" w:lineRule="auto"/>
        <w:ind w:firstLine="482"/>
        <w:jc w:val="right"/>
        <w:rPr>
          <w:rFonts w:ascii="宋体" w:eastAsia="宋体" w:hAnsi="宋体" w:cs="Tahoma"/>
          <w:color w:val="333333"/>
          <w:kern w:val="0"/>
          <w:sz w:val="28"/>
          <w:szCs w:val="28"/>
        </w:rPr>
      </w:pPr>
      <w:r w:rsidRPr="004E0172">
        <w:rPr>
          <w:rFonts w:ascii="宋体" w:eastAsia="宋体" w:hAnsi="宋体" w:cs="Tahoma"/>
          <w:color w:val="333333"/>
          <w:kern w:val="0"/>
          <w:sz w:val="28"/>
          <w:szCs w:val="28"/>
        </w:rPr>
        <w:t>2016年</w:t>
      </w:r>
      <w:r w:rsidRPr="004E0172">
        <w:rPr>
          <w:rFonts w:ascii="宋体" w:eastAsia="宋体" w:hAnsi="宋体" w:cs="Tahoma" w:hint="eastAsia"/>
          <w:color w:val="333333"/>
          <w:kern w:val="0"/>
          <w:sz w:val="28"/>
          <w:szCs w:val="28"/>
        </w:rPr>
        <w:t>12月5日</w:t>
      </w:r>
    </w:p>
    <w:p w:rsidR="0095159F" w:rsidRPr="004E0172" w:rsidRDefault="004E0172" w:rsidP="004E0172">
      <w:pPr>
        <w:widowControl/>
        <w:spacing w:line="360" w:lineRule="auto"/>
        <w:ind w:firstLine="482"/>
        <w:jc w:val="left"/>
        <w:rPr>
          <w:rFonts w:ascii="宋体" w:eastAsia="宋体" w:hAnsi="宋体" w:cs="Tahoma"/>
          <w:color w:val="333333"/>
          <w:kern w:val="0"/>
          <w:sz w:val="28"/>
          <w:szCs w:val="28"/>
        </w:rPr>
      </w:pPr>
      <w:r>
        <w:rPr>
          <w:rFonts w:ascii="宋体" w:eastAsia="宋体" w:hAnsi="宋体" w:cs="Tahoma"/>
          <w:color w:val="333333"/>
          <w:kern w:val="0"/>
          <w:sz w:val="28"/>
          <w:szCs w:val="28"/>
        </w:rPr>
        <w:t>点击下载附件：</w:t>
      </w:r>
    </w:p>
    <w:sectPr w:rsidR="0095159F" w:rsidRPr="004E0172" w:rsidSect="0095159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1DAF" w:rsidRDefault="00311DAF" w:rsidP="006445C2">
      <w:r>
        <w:separator/>
      </w:r>
    </w:p>
  </w:endnote>
  <w:endnote w:type="continuationSeparator" w:id="1">
    <w:p w:rsidR="00311DAF" w:rsidRDefault="00311DAF" w:rsidP="006445C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1DAF" w:rsidRDefault="00311DAF" w:rsidP="006445C2">
      <w:r>
        <w:separator/>
      </w:r>
    </w:p>
  </w:footnote>
  <w:footnote w:type="continuationSeparator" w:id="1">
    <w:p w:rsidR="00311DAF" w:rsidRDefault="00311DAF" w:rsidP="006445C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E0172"/>
    <w:rsid w:val="00292B40"/>
    <w:rsid w:val="002A2CBB"/>
    <w:rsid w:val="00311DAF"/>
    <w:rsid w:val="004E0172"/>
    <w:rsid w:val="00554B9A"/>
    <w:rsid w:val="006445C2"/>
    <w:rsid w:val="007D3FFD"/>
    <w:rsid w:val="00847A2D"/>
    <w:rsid w:val="0095159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159F"/>
    <w:pPr>
      <w:widowControl w:val="0"/>
      <w:jc w:val="both"/>
    </w:pPr>
  </w:style>
  <w:style w:type="paragraph" w:styleId="2">
    <w:name w:val="heading 2"/>
    <w:basedOn w:val="a"/>
    <w:link w:val="2Char"/>
    <w:uiPriority w:val="9"/>
    <w:qFormat/>
    <w:rsid w:val="004E0172"/>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4E0172"/>
    <w:rPr>
      <w:rFonts w:ascii="宋体" w:eastAsia="宋体" w:hAnsi="宋体" w:cs="宋体"/>
      <w:b/>
      <w:bCs/>
      <w:kern w:val="0"/>
      <w:sz w:val="36"/>
      <w:szCs w:val="36"/>
    </w:rPr>
  </w:style>
  <w:style w:type="character" w:styleId="a3">
    <w:name w:val="Strong"/>
    <w:basedOn w:val="a0"/>
    <w:uiPriority w:val="22"/>
    <w:qFormat/>
    <w:rsid w:val="004E0172"/>
    <w:rPr>
      <w:b/>
      <w:bCs/>
    </w:rPr>
  </w:style>
  <w:style w:type="character" w:styleId="a4">
    <w:name w:val="Hyperlink"/>
    <w:basedOn w:val="a0"/>
    <w:uiPriority w:val="99"/>
    <w:semiHidden/>
    <w:unhideWhenUsed/>
    <w:rsid w:val="004E0172"/>
    <w:rPr>
      <w:color w:val="0000FF"/>
      <w:u w:val="single"/>
    </w:rPr>
  </w:style>
  <w:style w:type="paragraph" w:styleId="a5">
    <w:name w:val="header"/>
    <w:basedOn w:val="a"/>
    <w:link w:val="Char"/>
    <w:uiPriority w:val="99"/>
    <w:semiHidden/>
    <w:unhideWhenUsed/>
    <w:rsid w:val="006445C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6445C2"/>
    <w:rPr>
      <w:sz w:val="18"/>
      <w:szCs w:val="18"/>
    </w:rPr>
  </w:style>
  <w:style w:type="paragraph" w:styleId="a6">
    <w:name w:val="footer"/>
    <w:basedOn w:val="a"/>
    <w:link w:val="Char0"/>
    <w:uiPriority w:val="99"/>
    <w:semiHidden/>
    <w:unhideWhenUsed/>
    <w:rsid w:val="006445C2"/>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6445C2"/>
    <w:rPr>
      <w:sz w:val="18"/>
      <w:szCs w:val="18"/>
    </w:rPr>
  </w:style>
</w:styles>
</file>

<file path=word/webSettings.xml><?xml version="1.0" encoding="utf-8"?>
<w:webSettings xmlns:r="http://schemas.openxmlformats.org/officeDocument/2006/relationships" xmlns:w="http://schemas.openxmlformats.org/wordprocessingml/2006/main">
  <w:divs>
    <w:div w:id="1036002812">
      <w:bodyDiv w:val="1"/>
      <w:marLeft w:val="0"/>
      <w:marRight w:val="0"/>
      <w:marTop w:val="0"/>
      <w:marBottom w:val="0"/>
      <w:divBdr>
        <w:top w:val="none" w:sz="0" w:space="0" w:color="auto"/>
        <w:left w:val="none" w:sz="0" w:space="0" w:color="auto"/>
        <w:bottom w:val="none" w:sz="0" w:space="0" w:color="auto"/>
        <w:right w:val="none" w:sz="0" w:space="0" w:color="auto"/>
      </w:divBdr>
    </w:div>
    <w:div w:id="1968704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twang@skc.ecnu.edu.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4</Pages>
  <Words>320</Words>
  <Characters>1830</Characters>
  <Application>Microsoft Office Word</Application>
  <DocSecurity>0</DocSecurity>
  <Lines>15</Lines>
  <Paragraphs>4</Paragraphs>
  <ScaleCrop>false</ScaleCrop>
  <Company>Sky123.Org</Company>
  <LinksUpToDate>false</LinksUpToDate>
  <CharactersWithSpaces>2146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mecctor</dc:creator>
  <cp:lastModifiedBy>mecctor</cp:lastModifiedBy>
  <cp:revision>3</cp:revision>
  <dcterms:created xsi:type="dcterms:W3CDTF">2016-12-06T06:30:00Z</dcterms:created>
  <dcterms:modified xsi:type="dcterms:W3CDTF">2016-12-06T07:29:00Z</dcterms:modified>
</cp:coreProperties>
</file>